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67"/>
        <w:rPr>
          <w:rFonts w:ascii="Times New Roman"/>
          <w:sz w:val="20"/>
        </w:rPr>
      </w:pPr>
    </w:p>
    <w:p>
      <w:pPr>
        <w:pStyle w:val="BodyText"/>
        <w:ind w:left="154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326339" cy="841248"/>
            <wp:effectExtent l="0" t="0" r="0" b="0"/>
            <wp:docPr id="1" name="Image 1" descr="P7#yIS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P7#yIS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6339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52"/>
        <w:rPr>
          <w:rFonts w:ascii="Times New Roman"/>
          <w:sz w:val="56"/>
        </w:rPr>
      </w:pPr>
    </w:p>
    <w:p>
      <w:pPr>
        <w:pStyle w:val="Title"/>
      </w:pPr>
      <w:r>
        <w:rPr>
          <w:color w:val="78BD1F"/>
        </w:rPr>
        <w:t>2026</w:t>
      </w:r>
      <w:r>
        <w:rPr>
          <w:color w:val="78BD1F"/>
          <w:spacing w:val="-11"/>
        </w:rPr>
        <w:t> </w:t>
      </w:r>
      <w:r>
        <w:rPr>
          <w:color w:val="78BD1F"/>
        </w:rPr>
        <w:t>Summary</w:t>
      </w:r>
      <w:r>
        <w:rPr>
          <w:color w:val="78BD1F"/>
          <w:spacing w:val="-15"/>
        </w:rPr>
        <w:t> </w:t>
      </w:r>
      <w:r>
        <w:rPr>
          <w:color w:val="78BD1F"/>
        </w:rPr>
        <w:t>of</w:t>
      </w:r>
      <w:r>
        <w:rPr>
          <w:color w:val="78BD1F"/>
          <w:spacing w:val="-15"/>
        </w:rPr>
        <w:t> </w:t>
      </w:r>
      <w:r>
        <w:rPr>
          <w:color w:val="78BD1F"/>
          <w:spacing w:val="-2"/>
        </w:rPr>
        <w:t>Benefits</w:t>
      </w:r>
    </w:p>
    <w:p>
      <w:pPr>
        <w:spacing w:before="208"/>
        <w:ind w:left="112" w:right="108" w:firstLine="0"/>
        <w:jc w:val="center"/>
        <w:rPr>
          <w:rFonts w:ascii="Franklin Gothic Medium"/>
          <w:sz w:val="36"/>
        </w:rPr>
      </w:pPr>
      <w:r>
        <w:rPr>
          <w:rFonts w:ascii="Franklin Gothic Medium"/>
          <w:color w:val="78BD1F"/>
          <w:sz w:val="36"/>
        </w:rPr>
        <w:t>eternalHealth</w:t>
      </w:r>
      <w:r>
        <w:rPr>
          <w:rFonts w:ascii="Franklin Gothic Medium"/>
          <w:color w:val="78BD1F"/>
          <w:spacing w:val="-7"/>
          <w:sz w:val="36"/>
        </w:rPr>
        <w:t> </w:t>
      </w:r>
      <w:r>
        <w:rPr>
          <w:rFonts w:ascii="Franklin Gothic Medium"/>
          <w:color w:val="78BD1F"/>
          <w:sz w:val="36"/>
        </w:rPr>
        <w:t>Forever</w:t>
      </w:r>
      <w:r>
        <w:rPr>
          <w:rFonts w:ascii="Franklin Gothic Medium"/>
          <w:color w:val="78BD1F"/>
          <w:spacing w:val="-4"/>
          <w:sz w:val="36"/>
        </w:rPr>
        <w:t> </w:t>
      </w:r>
      <w:r>
        <w:rPr>
          <w:rFonts w:ascii="Franklin Gothic Medium"/>
          <w:color w:val="78BD1F"/>
          <w:spacing w:val="-2"/>
          <w:sz w:val="36"/>
        </w:rPr>
        <w:t>(HM0)</w:t>
      </w:r>
    </w:p>
    <w:p>
      <w:pPr>
        <w:pStyle w:val="BodyText"/>
        <w:rPr>
          <w:rFonts w:ascii="Franklin Gothic Medium"/>
          <w:sz w:val="36"/>
        </w:rPr>
      </w:pPr>
    </w:p>
    <w:p>
      <w:pPr>
        <w:pStyle w:val="BodyText"/>
        <w:rPr>
          <w:rFonts w:ascii="Franklin Gothic Medium"/>
          <w:sz w:val="36"/>
        </w:rPr>
      </w:pPr>
    </w:p>
    <w:p>
      <w:pPr>
        <w:pStyle w:val="BodyText"/>
        <w:rPr>
          <w:rFonts w:ascii="Franklin Gothic Medium"/>
          <w:sz w:val="36"/>
        </w:rPr>
      </w:pPr>
    </w:p>
    <w:p>
      <w:pPr>
        <w:pStyle w:val="BodyText"/>
        <w:rPr>
          <w:rFonts w:ascii="Franklin Gothic Medium"/>
          <w:sz w:val="36"/>
        </w:rPr>
      </w:pPr>
    </w:p>
    <w:p>
      <w:pPr>
        <w:pStyle w:val="BodyText"/>
        <w:rPr>
          <w:rFonts w:ascii="Franklin Gothic Medium"/>
          <w:sz w:val="36"/>
        </w:rPr>
      </w:pPr>
    </w:p>
    <w:p>
      <w:pPr>
        <w:pStyle w:val="BodyText"/>
        <w:rPr>
          <w:rFonts w:ascii="Franklin Gothic Medium"/>
          <w:sz w:val="36"/>
        </w:rPr>
      </w:pPr>
    </w:p>
    <w:p>
      <w:pPr>
        <w:pStyle w:val="BodyText"/>
        <w:rPr>
          <w:rFonts w:ascii="Franklin Gothic Medium"/>
          <w:sz w:val="36"/>
        </w:rPr>
      </w:pPr>
    </w:p>
    <w:p>
      <w:pPr>
        <w:pStyle w:val="BodyText"/>
        <w:rPr>
          <w:rFonts w:ascii="Franklin Gothic Medium"/>
          <w:sz w:val="36"/>
        </w:rPr>
      </w:pPr>
    </w:p>
    <w:p>
      <w:pPr>
        <w:pStyle w:val="BodyText"/>
        <w:rPr>
          <w:rFonts w:ascii="Franklin Gothic Medium"/>
          <w:sz w:val="36"/>
        </w:rPr>
      </w:pPr>
    </w:p>
    <w:p>
      <w:pPr>
        <w:pStyle w:val="BodyText"/>
        <w:rPr>
          <w:rFonts w:ascii="Franklin Gothic Medium"/>
          <w:sz w:val="36"/>
        </w:rPr>
      </w:pPr>
    </w:p>
    <w:p>
      <w:pPr>
        <w:pStyle w:val="BodyText"/>
        <w:spacing w:before="292"/>
        <w:rPr>
          <w:rFonts w:ascii="Franklin Gothic Medium"/>
          <w:sz w:val="36"/>
        </w:rPr>
      </w:pPr>
    </w:p>
    <w:p>
      <w:pPr>
        <w:spacing w:before="0"/>
        <w:ind w:left="360" w:right="0" w:firstLine="0"/>
        <w:jc w:val="left"/>
        <w:rPr>
          <w:b/>
          <w:sz w:val="40"/>
        </w:rPr>
      </w:pPr>
      <w:r>
        <w:rPr>
          <w:b/>
          <w:color w:val="00ADDB"/>
          <w:w w:val="125"/>
          <w:sz w:val="40"/>
        </w:rPr>
        <w:t>The Next</w:t>
      </w:r>
      <w:r>
        <w:rPr>
          <w:b/>
          <w:color w:val="00ADDB"/>
          <w:spacing w:val="3"/>
          <w:w w:val="125"/>
          <w:sz w:val="40"/>
        </w:rPr>
        <w:t> </w:t>
      </w:r>
      <w:r>
        <w:rPr>
          <w:b/>
          <w:color w:val="00ADDB"/>
          <w:spacing w:val="-2"/>
          <w:w w:val="125"/>
          <w:sz w:val="40"/>
        </w:rPr>
        <w:t>Generation</w:t>
      </w:r>
    </w:p>
    <w:p>
      <w:pPr>
        <w:spacing w:before="40"/>
        <w:ind w:left="360" w:right="0" w:firstLine="0"/>
        <w:jc w:val="left"/>
        <w:rPr>
          <w:b/>
          <w:sz w:val="40"/>
        </w:rPr>
      </w:pPr>
      <w:r>
        <w:rPr>
          <w:b/>
          <w:color w:val="00ADDB"/>
          <w:w w:val="125"/>
          <w:sz w:val="40"/>
        </w:rPr>
        <w:t>of</w:t>
      </w:r>
      <w:r>
        <w:rPr>
          <w:b/>
          <w:color w:val="00ADDB"/>
          <w:spacing w:val="-24"/>
          <w:w w:val="125"/>
          <w:sz w:val="40"/>
        </w:rPr>
        <w:t> </w:t>
      </w:r>
      <w:r>
        <w:rPr>
          <w:b/>
          <w:color w:val="00ADDB"/>
          <w:w w:val="125"/>
          <w:sz w:val="40"/>
        </w:rPr>
        <w:t>Medicare</w:t>
      </w:r>
      <w:r>
        <w:rPr>
          <w:b/>
          <w:color w:val="00ADDB"/>
          <w:spacing w:val="-25"/>
          <w:w w:val="125"/>
          <w:sz w:val="40"/>
        </w:rPr>
        <w:t> </w:t>
      </w:r>
      <w:r>
        <w:rPr>
          <w:b/>
          <w:color w:val="00ADDB"/>
          <w:spacing w:val="-2"/>
          <w:w w:val="125"/>
          <w:sz w:val="40"/>
        </w:rPr>
        <w:t>Advantage.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62"/>
        <w:rPr>
          <w:b/>
          <w:sz w:val="24"/>
        </w:rPr>
      </w:pPr>
    </w:p>
    <w:p>
      <w:pPr>
        <w:pStyle w:val="BodyText"/>
        <w:ind w:right="444"/>
        <w:jc w:val="right"/>
        <w:rPr>
          <w:rFonts w:ascii="Calibri"/>
        </w:rPr>
      </w:pPr>
      <w:r>
        <w:rPr>
          <w:rFonts w:ascii="Calibri"/>
        </w:rPr>
        <w:t>H1280-</w:t>
      </w:r>
      <w:r>
        <w:rPr>
          <w:rFonts w:ascii="Calibri"/>
          <w:spacing w:val="-2"/>
        </w:rPr>
        <w:t>001_SB26_FE_M</w:t>
      </w:r>
    </w:p>
    <w:p>
      <w:pPr>
        <w:pStyle w:val="BodyText"/>
        <w:spacing w:after="0"/>
        <w:jc w:val="right"/>
        <w:rPr>
          <w:rFonts w:ascii="Calibri"/>
        </w:rPr>
        <w:sectPr>
          <w:type w:val="continuous"/>
          <w:pgSz w:w="12240" w:h="15840"/>
          <w:pgMar w:top="1820" w:bottom="28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p>
      <w:pPr>
        <w:spacing w:before="73"/>
        <w:ind w:left="360" w:right="0" w:firstLine="0"/>
        <w:jc w:val="left"/>
        <w:rPr>
          <w:rFonts w:ascii="Franklin Gothic Demi"/>
          <w:b/>
          <w:sz w:val="40"/>
        </w:rPr>
      </w:pPr>
      <w:r>
        <w:rPr>
          <w:rFonts w:ascii="Franklin Gothic Demi"/>
          <w:b/>
          <w:color w:val="3A3838"/>
          <w:sz w:val="40"/>
        </w:rPr>
        <w:t>Summary</w:t>
      </w:r>
      <w:r>
        <w:rPr>
          <w:rFonts w:ascii="Franklin Gothic Demi"/>
          <w:b/>
          <w:color w:val="3A3838"/>
          <w:spacing w:val="-3"/>
          <w:sz w:val="40"/>
        </w:rPr>
        <w:t> </w:t>
      </w:r>
      <w:r>
        <w:rPr>
          <w:rFonts w:ascii="Franklin Gothic Demi"/>
          <w:b/>
          <w:color w:val="3A3838"/>
          <w:sz w:val="40"/>
        </w:rPr>
        <w:t>of</w:t>
      </w:r>
      <w:r>
        <w:rPr>
          <w:rFonts w:ascii="Franklin Gothic Demi"/>
          <w:b/>
          <w:color w:val="3A3838"/>
          <w:spacing w:val="-3"/>
          <w:sz w:val="40"/>
        </w:rPr>
        <w:t> </w:t>
      </w:r>
      <w:r>
        <w:rPr>
          <w:rFonts w:ascii="Franklin Gothic Demi"/>
          <w:b/>
          <w:color w:val="3A3838"/>
          <w:spacing w:val="-2"/>
          <w:sz w:val="40"/>
        </w:rPr>
        <w:t>Benefits</w:t>
      </w: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spacing w:before="13"/>
        <w:rPr>
          <w:rFonts w:ascii="Franklin Gothic Demi"/>
          <w:b/>
          <w:sz w:val="20"/>
        </w:rPr>
      </w:pPr>
    </w:p>
    <w:p>
      <w:pPr>
        <w:pStyle w:val="BodyText"/>
        <w:spacing w:after="0"/>
        <w:rPr>
          <w:rFonts w:ascii="Franklin Gothic Demi"/>
          <w:b/>
          <w:sz w:val="20"/>
        </w:rPr>
        <w:sectPr>
          <w:pgSz w:w="12240" w:h="15840"/>
          <w:pgMar w:top="1240" w:bottom="28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p>
      <w:pPr>
        <w:pStyle w:val="Heading1"/>
        <w:spacing w:before="124"/>
      </w:pPr>
      <w:r>
        <w:rPr>
          <w:color w:val="00ADDB"/>
        </w:rPr>
        <w:t>What</w:t>
      </w:r>
      <w:r>
        <w:rPr>
          <w:color w:val="00ADDB"/>
          <w:spacing w:val="-11"/>
        </w:rPr>
        <w:t> </w:t>
      </w:r>
      <w:r>
        <w:rPr>
          <w:color w:val="00ADDB"/>
        </w:rPr>
        <w:t>does</w:t>
      </w:r>
      <w:r>
        <w:rPr>
          <w:color w:val="00ADDB"/>
          <w:spacing w:val="-8"/>
        </w:rPr>
        <w:t> </w:t>
      </w:r>
      <w:r>
        <w:rPr>
          <w:color w:val="00ADDB"/>
        </w:rPr>
        <w:t>this</w:t>
      </w:r>
      <w:r>
        <w:rPr>
          <w:color w:val="00ADDB"/>
          <w:spacing w:val="-7"/>
        </w:rPr>
        <w:t> </w:t>
      </w:r>
      <w:r>
        <w:rPr>
          <w:color w:val="00ADDB"/>
        </w:rPr>
        <w:t>document</w:t>
      </w:r>
      <w:r>
        <w:rPr>
          <w:color w:val="00ADDB"/>
          <w:spacing w:val="-11"/>
        </w:rPr>
        <w:t> </w:t>
      </w:r>
      <w:r>
        <w:rPr>
          <w:color w:val="00ADDB"/>
          <w:spacing w:val="-2"/>
        </w:rPr>
        <w:t>contain?</w:t>
      </w:r>
    </w:p>
    <w:p>
      <w:pPr>
        <w:spacing w:line="259" w:lineRule="auto" w:before="194"/>
        <w:ind w:left="360" w:right="0" w:firstLine="0"/>
        <w:jc w:val="left"/>
        <w:rPr>
          <w:sz w:val="26"/>
        </w:rPr>
      </w:pPr>
      <w:r>
        <w:rPr>
          <w:sz w:val="26"/>
        </w:rPr>
        <w:t>This summary of benefits serves as a resource to understand the coverage and costs associated with eternalHealth’s Forever HMO plan. The information in this document is for the plan year beginning</w:t>
      </w:r>
      <w:r>
        <w:rPr>
          <w:spacing w:val="-7"/>
          <w:sz w:val="26"/>
        </w:rPr>
        <w:t> </w:t>
      </w:r>
      <w:r>
        <w:rPr>
          <w:sz w:val="26"/>
        </w:rPr>
        <w:t>January</w:t>
      </w:r>
      <w:r>
        <w:rPr>
          <w:spacing w:val="-7"/>
          <w:sz w:val="26"/>
        </w:rPr>
        <w:t> </w:t>
      </w:r>
      <w:r>
        <w:rPr>
          <w:sz w:val="26"/>
        </w:rPr>
        <w:t>1,</w:t>
      </w:r>
      <w:r>
        <w:rPr>
          <w:spacing w:val="-5"/>
          <w:sz w:val="26"/>
        </w:rPr>
        <w:t> </w:t>
      </w:r>
      <w:r>
        <w:rPr>
          <w:sz w:val="26"/>
        </w:rPr>
        <w:t>2026,</w:t>
      </w:r>
      <w:r>
        <w:rPr>
          <w:spacing w:val="-8"/>
          <w:sz w:val="26"/>
        </w:rPr>
        <w:t> </w:t>
      </w:r>
      <w:r>
        <w:rPr>
          <w:sz w:val="26"/>
        </w:rPr>
        <w:t>and</w:t>
      </w:r>
      <w:r>
        <w:rPr>
          <w:spacing w:val="-7"/>
          <w:sz w:val="26"/>
        </w:rPr>
        <w:t> </w:t>
      </w:r>
      <w:r>
        <w:rPr>
          <w:sz w:val="26"/>
        </w:rPr>
        <w:t>ending</w:t>
      </w:r>
      <w:r>
        <w:rPr>
          <w:spacing w:val="-7"/>
          <w:sz w:val="26"/>
        </w:rPr>
        <w:t> </w:t>
      </w:r>
      <w:r>
        <w:rPr>
          <w:sz w:val="26"/>
        </w:rPr>
        <w:t>December 31, 2026.</w:t>
      </w:r>
    </w:p>
    <w:p>
      <w:pPr>
        <w:pStyle w:val="Heading1"/>
        <w:spacing w:line="259" w:lineRule="auto" w:before="237"/>
      </w:pPr>
      <w:r>
        <w:rPr>
          <w:color w:val="00ADDB"/>
        </w:rPr>
        <w:t>What</w:t>
      </w:r>
      <w:r>
        <w:rPr>
          <w:color w:val="00ADDB"/>
          <w:spacing w:val="-10"/>
        </w:rPr>
        <w:t> </w:t>
      </w:r>
      <w:r>
        <w:rPr>
          <w:color w:val="00ADDB"/>
        </w:rPr>
        <w:t>are</w:t>
      </w:r>
      <w:r>
        <w:rPr>
          <w:color w:val="00ADDB"/>
          <w:spacing w:val="-10"/>
        </w:rPr>
        <w:t> </w:t>
      </w:r>
      <w:r>
        <w:rPr>
          <w:color w:val="00ADDB"/>
        </w:rPr>
        <w:t>the</w:t>
      </w:r>
      <w:r>
        <w:rPr>
          <w:color w:val="00ADDB"/>
          <w:spacing w:val="-10"/>
        </w:rPr>
        <w:t> </w:t>
      </w:r>
      <w:r>
        <w:rPr>
          <w:color w:val="00ADDB"/>
        </w:rPr>
        <w:t>eligibility</w:t>
      </w:r>
      <w:r>
        <w:rPr>
          <w:color w:val="00ADDB"/>
          <w:spacing w:val="-10"/>
        </w:rPr>
        <w:t> </w:t>
      </w:r>
      <w:r>
        <w:rPr>
          <w:color w:val="00ADDB"/>
        </w:rPr>
        <w:t>requirements for this plan?</w:t>
      </w:r>
    </w:p>
    <w:p>
      <w:pPr>
        <w:spacing w:before="240"/>
        <w:ind w:left="360" w:right="0" w:firstLine="0"/>
        <w:jc w:val="left"/>
        <w:rPr>
          <w:sz w:val="26"/>
        </w:rPr>
      </w:pPr>
      <w:r>
        <w:rPr>
          <w:sz w:val="26"/>
        </w:rPr>
        <w:t>To</w:t>
      </w:r>
      <w:r>
        <w:rPr>
          <w:spacing w:val="-7"/>
          <w:sz w:val="26"/>
        </w:rPr>
        <w:t> </w:t>
      </w:r>
      <w:r>
        <w:rPr>
          <w:sz w:val="26"/>
        </w:rPr>
        <w:t>be</w:t>
      </w:r>
      <w:r>
        <w:rPr>
          <w:spacing w:val="-5"/>
          <w:sz w:val="26"/>
        </w:rPr>
        <w:t> </w:t>
      </w:r>
      <w:r>
        <w:rPr>
          <w:sz w:val="26"/>
        </w:rPr>
        <w:t>eligible</w:t>
      </w:r>
      <w:r>
        <w:rPr>
          <w:spacing w:val="-5"/>
          <w:sz w:val="26"/>
        </w:rPr>
        <w:t> </w:t>
      </w:r>
      <w:r>
        <w:rPr>
          <w:sz w:val="26"/>
        </w:rPr>
        <w:t>for</w:t>
      </w:r>
      <w:r>
        <w:rPr>
          <w:spacing w:val="-6"/>
          <w:sz w:val="26"/>
        </w:rPr>
        <w:t> </w:t>
      </w:r>
      <w:r>
        <w:rPr>
          <w:sz w:val="26"/>
        </w:rPr>
        <w:t>this</w:t>
      </w:r>
      <w:r>
        <w:rPr>
          <w:spacing w:val="-4"/>
          <w:sz w:val="26"/>
        </w:rPr>
        <w:t> </w:t>
      </w:r>
      <w:r>
        <w:rPr>
          <w:sz w:val="26"/>
        </w:rPr>
        <w:t>plan,</w:t>
      </w:r>
      <w:r>
        <w:rPr>
          <w:spacing w:val="-5"/>
          <w:sz w:val="26"/>
        </w:rPr>
        <w:t> </w:t>
      </w:r>
      <w:r>
        <w:rPr>
          <w:sz w:val="26"/>
        </w:rPr>
        <w:t>you</w:t>
      </w:r>
      <w:r>
        <w:rPr>
          <w:spacing w:val="-5"/>
          <w:sz w:val="26"/>
        </w:rPr>
        <w:t> </w:t>
      </w:r>
      <w:r>
        <w:rPr>
          <w:spacing w:val="-4"/>
          <w:sz w:val="26"/>
        </w:rPr>
        <w:t>must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59" w:lineRule="auto" w:before="267" w:after="0"/>
        <w:ind w:left="1080" w:right="184" w:hanging="361"/>
        <w:jc w:val="left"/>
        <w:rPr>
          <w:sz w:val="26"/>
        </w:rPr>
      </w:pPr>
      <w:r>
        <w:rPr>
          <w:sz w:val="26"/>
        </w:rPr>
        <w:t>be</w:t>
      </w:r>
      <w:r>
        <w:rPr>
          <w:spacing w:val="-6"/>
          <w:sz w:val="26"/>
        </w:rPr>
        <w:t> </w:t>
      </w:r>
      <w:r>
        <w:rPr>
          <w:sz w:val="26"/>
        </w:rPr>
        <w:t>enrolled</w:t>
      </w:r>
      <w:r>
        <w:rPr>
          <w:spacing w:val="-6"/>
          <w:sz w:val="26"/>
        </w:rPr>
        <w:t> </w:t>
      </w:r>
      <w:r>
        <w:rPr>
          <w:sz w:val="26"/>
        </w:rPr>
        <w:t>in</w:t>
      </w:r>
      <w:r>
        <w:rPr>
          <w:spacing w:val="-6"/>
          <w:sz w:val="26"/>
        </w:rPr>
        <w:t> </w:t>
      </w:r>
      <w:r>
        <w:rPr>
          <w:sz w:val="26"/>
        </w:rPr>
        <w:t>both</w:t>
      </w:r>
      <w:r>
        <w:rPr>
          <w:spacing w:val="-4"/>
          <w:sz w:val="26"/>
        </w:rPr>
        <w:t> </w:t>
      </w:r>
      <w:r>
        <w:rPr>
          <w:sz w:val="26"/>
        </w:rPr>
        <w:t>Medicare</w:t>
      </w:r>
      <w:r>
        <w:rPr>
          <w:spacing w:val="-6"/>
          <w:sz w:val="26"/>
        </w:rPr>
        <w:t> </w:t>
      </w:r>
      <w:r>
        <w:rPr>
          <w:sz w:val="26"/>
        </w:rPr>
        <w:t>Parts</w:t>
      </w:r>
      <w:r>
        <w:rPr>
          <w:spacing w:val="-7"/>
          <w:sz w:val="26"/>
        </w:rPr>
        <w:t> </w:t>
      </w:r>
      <w:r>
        <w:rPr>
          <w:sz w:val="26"/>
        </w:rPr>
        <w:t>A</w:t>
      </w:r>
      <w:r>
        <w:rPr>
          <w:spacing w:val="-6"/>
          <w:sz w:val="26"/>
        </w:rPr>
        <w:t> </w:t>
      </w:r>
      <w:r>
        <w:rPr>
          <w:sz w:val="26"/>
        </w:rPr>
        <w:t>&amp;</w:t>
      </w:r>
      <w:r>
        <w:rPr>
          <w:spacing w:val="-6"/>
          <w:sz w:val="26"/>
        </w:rPr>
        <w:t> </w:t>
      </w:r>
      <w:r>
        <w:rPr>
          <w:sz w:val="26"/>
        </w:rPr>
        <w:t>B </w:t>
      </w:r>
      <w:r>
        <w:rPr>
          <w:spacing w:val="-4"/>
          <w:sz w:val="26"/>
        </w:rPr>
        <w:t>and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59" w:lineRule="auto" w:before="0" w:after="0"/>
        <w:ind w:left="1080" w:right="107" w:hanging="361"/>
        <w:jc w:val="left"/>
        <w:rPr>
          <w:sz w:val="26"/>
        </w:rPr>
      </w:pPr>
      <w:r>
        <w:rPr>
          <w:sz w:val="26"/>
        </w:rPr>
        <w:t>live in Bristol, Middlesex, Norfolk, Plymouth,</w:t>
      </w:r>
      <w:r>
        <w:rPr>
          <w:spacing w:val="-10"/>
          <w:sz w:val="26"/>
        </w:rPr>
        <w:t> </w:t>
      </w:r>
      <w:r>
        <w:rPr>
          <w:sz w:val="26"/>
        </w:rPr>
        <w:t>Suffolk</w:t>
      </w:r>
      <w:r>
        <w:rPr>
          <w:spacing w:val="-7"/>
          <w:sz w:val="26"/>
        </w:rPr>
        <w:t> </w:t>
      </w:r>
      <w:r>
        <w:rPr>
          <w:sz w:val="26"/>
        </w:rPr>
        <w:t>or</w:t>
      </w:r>
      <w:r>
        <w:rPr>
          <w:spacing w:val="-7"/>
          <w:sz w:val="26"/>
        </w:rPr>
        <w:t> </w:t>
      </w:r>
      <w:r>
        <w:rPr>
          <w:sz w:val="26"/>
        </w:rPr>
        <w:t>Worcester</w:t>
      </w:r>
      <w:r>
        <w:rPr>
          <w:spacing w:val="-7"/>
          <w:sz w:val="26"/>
        </w:rPr>
        <w:t> </w:t>
      </w:r>
      <w:r>
        <w:rPr>
          <w:sz w:val="26"/>
        </w:rPr>
        <w:t>County</w:t>
      </w:r>
      <w:r>
        <w:rPr>
          <w:spacing w:val="-9"/>
          <w:sz w:val="26"/>
        </w:rPr>
        <w:t> </w:t>
      </w:r>
      <w:r>
        <w:rPr>
          <w:sz w:val="26"/>
        </w:rPr>
        <w:t>in </w:t>
      </w:r>
      <w:r>
        <w:rPr>
          <w:spacing w:val="-2"/>
          <w:sz w:val="26"/>
        </w:rPr>
        <w:t>Massachusetts.</w:t>
      </w:r>
    </w:p>
    <w:p>
      <w:pPr>
        <w:pStyle w:val="Heading1"/>
        <w:spacing w:line="259" w:lineRule="auto" w:before="236"/>
      </w:pPr>
      <w:r>
        <w:rPr>
          <w:color w:val="00ADDB"/>
        </w:rPr>
        <w:t>Does</w:t>
      </w:r>
      <w:r>
        <w:rPr>
          <w:color w:val="00ADDB"/>
          <w:spacing w:val="-9"/>
        </w:rPr>
        <w:t> </w:t>
      </w:r>
      <w:r>
        <w:rPr>
          <w:color w:val="00ADDB"/>
        </w:rPr>
        <w:t>this</w:t>
      </w:r>
      <w:r>
        <w:rPr>
          <w:color w:val="00ADDB"/>
          <w:spacing w:val="-6"/>
        </w:rPr>
        <w:t> </w:t>
      </w:r>
      <w:r>
        <w:rPr>
          <w:color w:val="00ADDB"/>
        </w:rPr>
        <w:t>plan</w:t>
      </w:r>
      <w:r>
        <w:rPr>
          <w:color w:val="00ADDB"/>
          <w:spacing w:val="-10"/>
        </w:rPr>
        <w:t> </w:t>
      </w:r>
      <w:r>
        <w:rPr>
          <w:color w:val="00ADDB"/>
        </w:rPr>
        <w:t>cover</w:t>
      </w:r>
      <w:r>
        <w:rPr>
          <w:color w:val="00ADDB"/>
          <w:spacing w:val="-9"/>
        </w:rPr>
        <w:t> </w:t>
      </w:r>
      <w:r>
        <w:rPr>
          <w:color w:val="00ADDB"/>
        </w:rPr>
        <w:t>my</w:t>
      </w:r>
      <w:r>
        <w:rPr>
          <w:color w:val="00ADDB"/>
          <w:spacing w:val="-9"/>
        </w:rPr>
        <w:t> </w:t>
      </w:r>
      <w:r>
        <w:rPr>
          <w:color w:val="00ADDB"/>
        </w:rPr>
        <w:t>current healthcare needs?</w:t>
      </w:r>
    </w:p>
    <w:p>
      <w:pPr>
        <w:spacing w:before="159"/>
        <w:ind w:left="360" w:right="0" w:firstLine="0"/>
        <w:jc w:val="left"/>
        <w:rPr>
          <w:sz w:val="26"/>
        </w:rPr>
      </w:pPr>
      <w:r>
        <w:rPr>
          <w:sz w:val="26"/>
        </w:rPr>
        <w:t>To find out if this plan covers your current prescription drugs, doctors, and pharmacies, please</w:t>
      </w:r>
      <w:r>
        <w:rPr>
          <w:spacing w:val="-8"/>
          <w:sz w:val="26"/>
        </w:rPr>
        <w:t> </w:t>
      </w:r>
      <w:r>
        <w:rPr>
          <w:sz w:val="26"/>
        </w:rPr>
        <w:t>visit</w:t>
      </w:r>
      <w:r>
        <w:rPr>
          <w:spacing w:val="-8"/>
          <w:sz w:val="26"/>
        </w:rPr>
        <w:t> </w:t>
      </w:r>
      <w:r>
        <w:rPr>
          <w:sz w:val="26"/>
        </w:rPr>
        <w:t>us</w:t>
      </w:r>
      <w:r>
        <w:rPr>
          <w:spacing w:val="-6"/>
          <w:sz w:val="26"/>
        </w:rPr>
        <w:t> </w:t>
      </w:r>
      <w:r>
        <w:rPr>
          <w:sz w:val="26"/>
        </w:rPr>
        <w:t>at</w:t>
      </w:r>
      <w:r>
        <w:rPr>
          <w:spacing w:val="-5"/>
          <w:sz w:val="26"/>
        </w:rPr>
        <w:t> </w:t>
      </w:r>
      <w:hyperlink r:id="rId6">
        <w:r>
          <w:rPr>
            <w:color w:val="0462C1"/>
            <w:sz w:val="26"/>
            <w:u w:val="single" w:color="0462C1"/>
          </w:rPr>
          <w:t>www.eternalhealth.com</w:t>
        </w:r>
      </w:hyperlink>
      <w:r>
        <w:rPr>
          <w:color w:val="0462C1"/>
          <w:spacing w:val="-6"/>
          <w:sz w:val="26"/>
          <w:u w:val="none"/>
        </w:rPr>
        <w:t> </w:t>
      </w:r>
      <w:r>
        <w:rPr>
          <w:sz w:val="26"/>
          <w:u w:val="none"/>
        </w:rPr>
        <w:t>to</w:t>
      </w:r>
      <w:r>
        <w:rPr>
          <w:spacing w:val="-6"/>
          <w:sz w:val="26"/>
          <w:u w:val="none"/>
        </w:rPr>
        <w:t> </w:t>
      </w:r>
      <w:r>
        <w:rPr>
          <w:sz w:val="26"/>
          <w:u w:val="none"/>
        </w:rPr>
        <w:t>view our online tools and directories. If you have questions or would like a paper copy mailed to you, please call us at 1-800-680-4568 (TTY 711).</w:t>
      </w:r>
    </w:p>
    <w:p>
      <w:pPr>
        <w:pStyle w:val="Heading1"/>
        <w:spacing w:line="259" w:lineRule="auto" w:before="242"/>
      </w:pPr>
      <w:r>
        <w:rPr>
          <w:color w:val="00ADDB"/>
        </w:rPr>
        <w:t>Where</w:t>
      </w:r>
      <w:r>
        <w:rPr>
          <w:color w:val="00ADDB"/>
          <w:spacing w:val="-9"/>
        </w:rPr>
        <w:t> </w:t>
      </w:r>
      <w:r>
        <w:rPr>
          <w:color w:val="00ADDB"/>
        </w:rPr>
        <w:t>can</w:t>
      </w:r>
      <w:r>
        <w:rPr>
          <w:color w:val="00ADDB"/>
          <w:spacing w:val="-8"/>
        </w:rPr>
        <w:t> </w:t>
      </w:r>
      <w:r>
        <w:rPr>
          <w:color w:val="00ADDB"/>
        </w:rPr>
        <w:t>I</w:t>
      </w:r>
      <w:r>
        <w:rPr>
          <w:color w:val="00ADDB"/>
          <w:spacing w:val="-10"/>
        </w:rPr>
        <w:t> </w:t>
      </w:r>
      <w:r>
        <w:rPr>
          <w:color w:val="00ADDB"/>
        </w:rPr>
        <w:t>learn</w:t>
      </w:r>
      <w:r>
        <w:rPr>
          <w:color w:val="00ADDB"/>
          <w:spacing w:val="-8"/>
        </w:rPr>
        <w:t> </w:t>
      </w:r>
      <w:r>
        <w:rPr>
          <w:color w:val="00ADDB"/>
        </w:rPr>
        <w:t>more</w:t>
      </w:r>
      <w:r>
        <w:rPr>
          <w:color w:val="00ADDB"/>
          <w:spacing w:val="-9"/>
        </w:rPr>
        <w:t> </w:t>
      </w:r>
      <w:r>
        <w:rPr>
          <w:color w:val="00ADDB"/>
        </w:rPr>
        <w:t>about </w:t>
      </w:r>
      <w:r>
        <w:rPr>
          <w:color w:val="00ADDB"/>
          <w:spacing w:val="-2"/>
        </w:rPr>
        <w:t>Medicare?</w:t>
      </w:r>
    </w:p>
    <w:p>
      <w:pPr>
        <w:spacing w:line="259" w:lineRule="auto" w:before="162"/>
        <w:ind w:left="360" w:right="5" w:firstLine="0"/>
        <w:jc w:val="left"/>
        <w:rPr>
          <w:sz w:val="26"/>
        </w:rPr>
      </w:pPr>
      <w:r>
        <w:rPr>
          <w:sz w:val="26"/>
        </w:rPr>
        <w:t>The </w:t>
      </w:r>
      <w:r>
        <w:rPr>
          <w:b/>
          <w:i/>
          <w:sz w:val="26"/>
        </w:rPr>
        <w:t>Medicare &amp; You </w:t>
      </w:r>
      <w:r>
        <w:rPr>
          <w:b/>
          <w:sz w:val="26"/>
        </w:rPr>
        <w:t>handbook </w:t>
      </w:r>
      <w:r>
        <w:rPr>
          <w:sz w:val="26"/>
        </w:rPr>
        <w:t>is a great resource and can be found at </w:t>
      </w:r>
      <w:hyperlink r:id="rId7">
        <w:r>
          <w:rPr>
            <w:color w:val="0462C1"/>
            <w:sz w:val="26"/>
            <w:u w:val="single" w:color="0462C1"/>
          </w:rPr>
          <w:t>www.medicare.gov</w:t>
        </w:r>
      </w:hyperlink>
      <w:r>
        <w:rPr>
          <w:sz w:val="26"/>
          <w:u w:val="none"/>
        </w:rPr>
        <w:t>.</w:t>
      </w:r>
      <w:r>
        <w:rPr>
          <w:spacing w:val="-7"/>
          <w:sz w:val="26"/>
          <w:u w:val="none"/>
        </w:rPr>
        <w:t> </w:t>
      </w:r>
      <w:r>
        <w:rPr>
          <w:sz w:val="26"/>
          <w:u w:val="none"/>
        </w:rPr>
        <w:t>You</w:t>
      </w:r>
      <w:r>
        <w:rPr>
          <w:spacing w:val="-8"/>
          <w:sz w:val="26"/>
          <w:u w:val="none"/>
        </w:rPr>
        <w:t> </w:t>
      </w:r>
      <w:r>
        <w:rPr>
          <w:sz w:val="26"/>
          <w:u w:val="none"/>
        </w:rPr>
        <w:t>can</w:t>
      </w:r>
      <w:r>
        <w:rPr>
          <w:spacing w:val="-8"/>
          <w:sz w:val="26"/>
          <w:u w:val="none"/>
        </w:rPr>
        <w:t> </w:t>
      </w:r>
      <w:r>
        <w:rPr>
          <w:sz w:val="26"/>
          <w:u w:val="none"/>
        </w:rPr>
        <w:t>also</w:t>
      </w:r>
      <w:r>
        <w:rPr>
          <w:spacing w:val="-8"/>
          <w:sz w:val="26"/>
          <w:u w:val="none"/>
        </w:rPr>
        <w:t> </w:t>
      </w:r>
      <w:r>
        <w:rPr>
          <w:sz w:val="26"/>
          <w:u w:val="none"/>
        </w:rPr>
        <w:t>request</w:t>
      </w:r>
      <w:r>
        <w:rPr>
          <w:spacing w:val="-8"/>
          <w:sz w:val="26"/>
          <w:u w:val="none"/>
        </w:rPr>
        <w:t> </w:t>
      </w:r>
      <w:r>
        <w:rPr>
          <w:sz w:val="26"/>
          <w:u w:val="none"/>
        </w:rPr>
        <w:t>a</w:t>
      </w:r>
      <w:r>
        <w:rPr>
          <w:spacing w:val="-8"/>
          <w:sz w:val="26"/>
          <w:u w:val="none"/>
        </w:rPr>
        <w:t> </w:t>
      </w:r>
      <w:r>
        <w:rPr>
          <w:sz w:val="26"/>
          <w:u w:val="none"/>
        </w:rPr>
        <w:t>paper copy to be mailed to you by calling 1-800-</w:t>
      </w:r>
    </w:p>
    <w:p>
      <w:pPr>
        <w:spacing w:line="256" w:lineRule="auto" w:before="47"/>
        <w:ind w:left="214" w:right="656" w:firstLine="0"/>
        <w:jc w:val="left"/>
        <w:rPr>
          <w:sz w:val="26"/>
        </w:rPr>
      </w:pPr>
      <w:r>
        <w:rPr/>
        <w:br w:type="column"/>
      </w:r>
      <w:r>
        <w:rPr>
          <w:sz w:val="26"/>
        </w:rPr>
        <w:t>MEDICARE</w:t>
      </w:r>
      <w:r>
        <w:rPr>
          <w:spacing w:val="-8"/>
          <w:sz w:val="26"/>
        </w:rPr>
        <w:t> </w:t>
      </w:r>
      <w:r>
        <w:rPr>
          <w:sz w:val="26"/>
        </w:rPr>
        <w:t>(1-800-633-4227).</w:t>
      </w:r>
      <w:r>
        <w:rPr>
          <w:spacing w:val="-9"/>
          <w:sz w:val="26"/>
        </w:rPr>
        <w:t> </w:t>
      </w:r>
      <w:r>
        <w:rPr>
          <w:sz w:val="26"/>
        </w:rPr>
        <w:t>TTY</w:t>
      </w:r>
      <w:r>
        <w:rPr>
          <w:spacing w:val="-8"/>
          <w:sz w:val="26"/>
        </w:rPr>
        <w:t> </w:t>
      </w:r>
      <w:r>
        <w:rPr>
          <w:sz w:val="26"/>
        </w:rPr>
        <w:t>users</w:t>
      </w:r>
      <w:r>
        <w:rPr>
          <w:spacing w:val="-9"/>
          <w:sz w:val="26"/>
        </w:rPr>
        <w:t> </w:t>
      </w:r>
      <w:r>
        <w:rPr>
          <w:sz w:val="26"/>
        </w:rPr>
        <w:t>can</w:t>
      </w:r>
      <w:r>
        <w:rPr>
          <w:spacing w:val="-8"/>
          <w:sz w:val="26"/>
        </w:rPr>
        <w:t> </w:t>
      </w:r>
      <w:r>
        <w:rPr>
          <w:sz w:val="26"/>
        </w:rPr>
        <w:t>dial 1-877-486-2048,</w:t>
      </w:r>
      <w:r>
        <w:rPr>
          <w:spacing w:val="-8"/>
          <w:sz w:val="26"/>
        </w:rPr>
        <w:t> </w:t>
      </w:r>
      <w:r>
        <w:rPr>
          <w:sz w:val="26"/>
        </w:rPr>
        <w:t>24</w:t>
      </w:r>
      <w:r>
        <w:rPr>
          <w:spacing w:val="-6"/>
          <w:sz w:val="26"/>
        </w:rPr>
        <w:t> </w:t>
      </w:r>
      <w:r>
        <w:rPr>
          <w:sz w:val="26"/>
        </w:rPr>
        <w:t>hours</w:t>
      </w:r>
      <w:r>
        <w:rPr>
          <w:spacing w:val="-7"/>
          <w:sz w:val="26"/>
        </w:rPr>
        <w:t> </w:t>
      </w:r>
      <w:r>
        <w:rPr>
          <w:sz w:val="26"/>
        </w:rPr>
        <w:t>a</w:t>
      </w:r>
      <w:r>
        <w:rPr>
          <w:spacing w:val="-6"/>
          <w:sz w:val="26"/>
        </w:rPr>
        <w:t> </w:t>
      </w:r>
      <w:r>
        <w:rPr>
          <w:sz w:val="26"/>
        </w:rPr>
        <w:t>day,</w:t>
      </w:r>
      <w:r>
        <w:rPr>
          <w:spacing w:val="-6"/>
          <w:sz w:val="26"/>
        </w:rPr>
        <w:t> </w:t>
      </w:r>
      <w:r>
        <w:rPr>
          <w:sz w:val="26"/>
        </w:rPr>
        <w:t>7</w:t>
      </w:r>
      <w:r>
        <w:rPr>
          <w:spacing w:val="-4"/>
          <w:sz w:val="26"/>
        </w:rPr>
        <w:t> </w:t>
      </w:r>
      <w:r>
        <w:rPr>
          <w:sz w:val="26"/>
        </w:rPr>
        <w:t>days</w:t>
      </w:r>
      <w:r>
        <w:rPr>
          <w:spacing w:val="-7"/>
          <w:sz w:val="26"/>
        </w:rPr>
        <w:t> </w:t>
      </w:r>
      <w:r>
        <w:rPr>
          <w:sz w:val="26"/>
        </w:rPr>
        <w:t>a</w:t>
      </w:r>
      <w:r>
        <w:rPr>
          <w:spacing w:val="-5"/>
          <w:sz w:val="26"/>
        </w:rPr>
        <w:t> </w:t>
      </w:r>
      <w:r>
        <w:rPr>
          <w:spacing w:val="-4"/>
          <w:sz w:val="26"/>
        </w:rPr>
        <w:t>week.</w:t>
      </w:r>
    </w:p>
    <w:p>
      <w:pPr>
        <w:pStyle w:val="Heading1"/>
        <w:spacing w:before="243"/>
        <w:ind w:left="214"/>
      </w:pPr>
      <w:r>
        <w:rPr>
          <w:color w:val="00ADDB"/>
        </w:rPr>
        <w:t>What</w:t>
      </w:r>
      <w:r>
        <w:rPr>
          <w:color w:val="00ADDB"/>
          <w:spacing w:val="-5"/>
        </w:rPr>
        <w:t> </w:t>
      </w:r>
      <w:r>
        <w:rPr>
          <w:color w:val="00ADDB"/>
        </w:rPr>
        <w:t>is</w:t>
      </w:r>
      <w:r>
        <w:rPr>
          <w:color w:val="00ADDB"/>
          <w:spacing w:val="-5"/>
        </w:rPr>
        <w:t> </w:t>
      </w:r>
      <w:r>
        <w:rPr>
          <w:color w:val="00ADDB"/>
        </w:rPr>
        <w:t>a</w:t>
      </w:r>
      <w:r>
        <w:rPr>
          <w:color w:val="00ADDB"/>
          <w:spacing w:val="-4"/>
        </w:rPr>
        <w:t> </w:t>
      </w:r>
      <w:r>
        <w:rPr>
          <w:color w:val="00ADDB"/>
          <w:spacing w:val="-2"/>
        </w:rPr>
        <w:t>deductible?</w:t>
      </w:r>
    </w:p>
    <w:p>
      <w:pPr>
        <w:spacing w:before="192"/>
        <w:ind w:left="214" w:right="319" w:firstLine="0"/>
        <w:jc w:val="left"/>
        <w:rPr>
          <w:sz w:val="26"/>
        </w:rPr>
      </w:pPr>
      <w:r>
        <w:rPr>
          <w:sz w:val="26"/>
        </w:rPr>
        <w:t>A</w:t>
      </w:r>
      <w:r>
        <w:rPr>
          <w:spacing w:val="-6"/>
          <w:sz w:val="26"/>
        </w:rPr>
        <w:t> </w:t>
      </w:r>
      <w:r>
        <w:rPr>
          <w:sz w:val="26"/>
        </w:rPr>
        <w:t>deductible</w:t>
      </w:r>
      <w:r>
        <w:rPr>
          <w:spacing w:val="-6"/>
          <w:sz w:val="26"/>
        </w:rPr>
        <w:t> </w:t>
      </w:r>
      <w:r>
        <w:rPr>
          <w:sz w:val="26"/>
        </w:rPr>
        <w:t>is</w:t>
      </w:r>
      <w:r>
        <w:rPr>
          <w:spacing w:val="-7"/>
          <w:sz w:val="26"/>
        </w:rPr>
        <w:t> </w:t>
      </w:r>
      <w:r>
        <w:rPr>
          <w:sz w:val="26"/>
        </w:rPr>
        <w:t>the</w:t>
      </w:r>
      <w:r>
        <w:rPr>
          <w:spacing w:val="-6"/>
          <w:sz w:val="26"/>
        </w:rPr>
        <w:t> </w:t>
      </w:r>
      <w:r>
        <w:rPr>
          <w:sz w:val="26"/>
        </w:rPr>
        <w:t>amount</w:t>
      </w:r>
      <w:r>
        <w:rPr>
          <w:spacing w:val="-6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money</w:t>
      </w:r>
      <w:r>
        <w:rPr>
          <w:spacing w:val="-4"/>
          <w:sz w:val="26"/>
        </w:rPr>
        <w:t> </w:t>
      </w:r>
      <w:r>
        <w:rPr>
          <w:sz w:val="26"/>
        </w:rPr>
        <w:t>you</w:t>
      </w:r>
      <w:r>
        <w:rPr>
          <w:spacing w:val="-6"/>
          <w:sz w:val="26"/>
        </w:rPr>
        <w:t> </w:t>
      </w:r>
      <w:r>
        <w:rPr>
          <w:sz w:val="26"/>
        </w:rPr>
        <w:t>pay</w:t>
      </w:r>
      <w:r>
        <w:rPr>
          <w:spacing w:val="-4"/>
          <w:sz w:val="26"/>
        </w:rPr>
        <w:t> </w:t>
      </w:r>
      <w:r>
        <w:rPr>
          <w:sz w:val="26"/>
        </w:rPr>
        <w:t>out of pocket before your health plan begins to pay. Once you reach the defined threshold, you will only have to pay coinsurance or a copayment.</w:t>
      </w:r>
    </w:p>
    <w:p>
      <w:pPr>
        <w:pStyle w:val="Heading1"/>
        <w:ind w:left="214"/>
      </w:pPr>
      <w:r>
        <w:rPr>
          <w:color w:val="00ADDB"/>
        </w:rPr>
        <w:t>What</w:t>
      </w:r>
      <w:r>
        <w:rPr>
          <w:color w:val="00ADDB"/>
          <w:spacing w:val="-5"/>
        </w:rPr>
        <w:t> </w:t>
      </w:r>
      <w:r>
        <w:rPr>
          <w:color w:val="00ADDB"/>
        </w:rPr>
        <w:t>is</w:t>
      </w:r>
      <w:r>
        <w:rPr>
          <w:color w:val="00ADDB"/>
          <w:spacing w:val="-5"/>
        </w:rPr>
        <w:t> </w:t>
      </w:r>
      <w:r>
        <w:rPr>
          <w:color w:val="00ADDB"/>
        </w:rPr>
        <w:t>a</w:t>
      </w:r>
      <w:r>
        <w:rPr>
          <w:color w:val="00ADDB"/>
          <w:spacing w:val="-4"/>
        </w:rPr>
        <w:t> </w:t>
      </w:r>
      <w:r>
        <w:rPr>
          <w:color w:val="00ADDB"/>
          <w:spacing w:val="-2"/>
        </w:rPr>
        <w:t>copayment?</w:t>
      </w:r>
    </w:p>
    <w:p>
      <w:pPr>
        <w:spacing w:before="190"/>
        <w:ind w:left="214" w:right="656" w:firstLine="0"/>
        <w:jc w:val="left"/>
        <w:rPr>
          <w:sz w:val="26"/>
        </w:rPr>
      </w:pPr>
      <w:r>
        <w:rPr>
          <w:sz w:val="26"/>
        </w:rPr>
        <w:t>A copayment (also known as copay) is a fixed amount</w:t>
      </w:r>
      <w:r>
        <w:rPr>
          <w:spacing w:val="-6"/>
          <w:sz w:val="26"/>
        </w:rPr>
        <w:t> </w:t>
      </w:r>
      <w:r>
        <w:rPr>
          <w:sz w:val="26"/>
        </w:rPr>
        <w:t>of</w:t>
      </w:r>
      <w:r>
        <w:rPr>
          <w:spacing w:val="-5"/>
          <w:sz w:val="26"/>
        </w:rPr>
        <w:t> </w:t>
      </w:r>
      <w:r>
        <w:rPr>
          <w:sz w:val="26"/>
        </w:rPr>
        <w:t>money</w:t>
      </w:r>
      <w:r>
        <w:rPr>
          <w:spacing w:val="-6"/>
          <w:sz w:val="26"/>
        </w:rPr>
        <w:t> </w:t>
      </w:r>
      <w:r>
        <w:rPr>
          <w:sz w:val="26"/>
        </w:rPr>
        <w:t>you</w:t>
      </w:r>
      <w:r>
        <w:rPr>
          <w:spacing w:val="-3"/>
          <w:sz w:val="26"/>
        </w:rPr>
        <w:t> </w:t>
      </w:r>
      <w:r>
        <w:rPr>
          <w:sz w:val="26"/>
        </w:rPr>
        <w:t>pay</w:t>
      </w:r>
      <w:r>
        <w:rPr>
          <w:spacing w:val="-6"/>
          <w:sz w:val="26"/>
        </w:rPr>
        <w:t> </w:t>
      </w:r>
      <w:r>
        <w:rPr>
          <w:sz w:val="26"/>
        </w:rPr>
        <w:t>out</w:t>
      </w:r>
      <w:r>
        <w:rPr>
          <w:spacing w:val="-7"/>
          <w:sz w:val="26"/>
        </w:rPr>
        <w:t> </w:t>
      </w:r>
      <w:r>
        <w:rPr>
          <w:sz w:val="26"/>
        </w:rPr>
        <w:t>of</w:t>
      </w:r>
      <w:r>
        <w:rPr>
          <w:spacing w:val="-4"/>
          <w:sz w:val="26"/>
        </w:rPr>
        <w:t> </w:t>
      </w:r>
      <w:r>
        <w:rPr>
          <w:sz w:val="26"/>
        </w:rPr>
        <w:t>pocket</w:t>
      </w:r>
      <w:r>
        <w:rPr>
          <w:spacing w:val="-5"/>
          <w:sz w:val="26"/>
        </w:rPr>
        <w:t> </w:t>
      </w:r>
      <w:r>
        <w:rPr>
          <w:sz w:val="26"/>
        </w:rPr>
        <w:t>when you receive care.</w:t>
      </w:r>
    </w:p>
    <w:p>
      <w:pPr>
        <w:pStyle w:val="Heading1"/>
        <w:ind w:left="214"/>
      </w:pPr>
      <w:r>
        <w:rPr>
          <w:color w:val="00ADDB"/>
        </w:rPr>
        <w:t>What</w:t>
      </w:r>
      <w:r>
        <w:rPr>
          <w:color w:val="00ADDB"/>
          <w:spacing w:val="-7"/>
        </w:rPr>
        <w:t> </w:t>
      </w:r>
      <w:r>
        <w:rPr>
          <w:color w:val="00ADDB"/>
        </w:rPr>
        <w:t>is</w:t>
      </w:r>
      <w:r>
        <w:rPr>
          <w:color w:val="00ADDB"/>
          <w:spacing w:val="-6"/>
        </w:rPr>
        <w:t> </w:t>
      </w:r>
      <w:r>
        <w:rPr>
          <w:color w:val="00ADDB"/>
          <w:spacing w:val="-2"/>
        </w:rPr>
        <w:t>coinsurance?</w:t>
      </w:r>
    </w:p>
    <w:p>
      <w:pPr>
        <w:spacing w:before="189"/>
        <w:ind w:left="214" w:right="656" w:firstLine="0"/>
        <w:jc w:val="left"/>
        <w:rPr>
          <w:sz w:val="26"/>
        </w:rPr>
      </w:pPr>
      <w:r>
        <w:rPr>
          <w:sz w:val="26"/>
        </w:rPr>
        <w:t>Coinsurance</w:t>
      </w:r>
      <w:r>
        <w:rPr>
          <w:spacing w:val="-7"/>
          <w:sz w:val="26"/>
        </w:rPr>
        <w:t> </w:t>
      </w:r>
      <w:r>
        <w:rPr>
          <w:sz w:val="26"/>
        </w:rPr>
        <w:t>is</w:t>
      </w:r>
      <w:r>
        <w:rPr>
          <w:spacing w:val="-8"/>
          <w:sz w:val="26"/>
        </w:rPr>
        <w:t> </w:t>
      </w:r>
      <w:r>
        <w:rPr>
          <w:sz w:val="26"/>
        </w:rPr>
        <w:t>a</w:t>
      </w:r>
      <w:r>
        <w:rPr>
          <w:spacing w:val="-7"/>
          <w:sz w:val="26"/>
        </w:rPr>
        <w:t> </w:t>
      </w:r>
      <w:r>
        <w:rPr>
          <w:sz w:val="26"/>
        </w:rPr>
        <w:t>percentage</w:t>
      </w:r>
      <w:r>
        <w:rPr>
          <w:spacing w:val="-7"/>
          <w:sz w:val="26"/>
        </w:rPr>
        <w:t> </w:t>
      </w:r>
      <w:r>
        <w:rPr>
          <w:sz w:val="26"/>
        </w:rPr>
        <w:t>you</w:t>
      </w:r>
      <w:r>
        <w:rPr>
          <w:spacing w:val="-7"/>
          <w:sz w:val="26"/>
        </w:rPr>
        <w:t> </w:t>
      </w:r>
      <w:r>
        <w:rPr>
          <w:sz w:val="26"/>
        </w:rPr>
        <w:t>pay</w:t>
      </w:r>
      <w:r>
        <w:rPr>
          <w:spacing w:val="-5"/>
          <w:sz w:val="26"/>
        </w:rPr>
        <w:t> </w:t>
      </w:r>
      <w:r>
        <w:rPr>
          <w:sz w:val="26"/>
        </w:rPr>
        <w:t>out</w:t>
      </w:r>
      <w:r>
        <w:rPr>
          <w:spacing w:val="-8"/>
          <w:sz w:val="26"/>
        </w:rPr>
        <w:t> </w:t>
      </w:r>
      <w:r>
        <w:rPr>
          <w:sz w:val="26"/>
        </w:rPr>
        <w:t>of pocket for the cost of your care.</w:t>
      </w:r>
    </w:p>
    <w:p>
      <w:pPr>
        <w:pStyle w:val="Heading1"/>
        <w:spacing w:before="242"/>
        <w:ind w:left="214"/>
      </w:pPr>
      <w:r>
        <w:rPr>
          <w:color w:val="00ADDB"/>
        </w:rPr>
        <w:t>Where</w:t>
      </w:r>
      <w:r>
        <w:rPr>
          <w:color w:val="00ADDB"/>
          <w:spacing w:val="-8"/>
        </w:rPr>
        <w:t> </w:t>
      </w:r>
      <w:r>
        <w:rPr>
          <w:color w:val="00ADDB"/>
        </w:rPr>
        <w:t>can</w:t>
      </w:r>
      <w:r>
        <w:rPr>
          <w:color w:val="00ADDB"/>
          <w:spacing w:val="-6"/>
        </w:rPr>
        <w:t> </w:t>
      </w:r>
      <w:r>
        <w:rPr>
          <w:color w:val="00ADDB"/>
        </w:rPr>
        <w:t>I</w:t>
      </w:r>
      <w:r>
        <w:rPr>
          <w:color w:val="00ADDB"/>
          <w:spacing w:val="-8"/>
        </w:rPr>
        <w:t> </w:t>
      </w:r>
      <w:r>
        <w:rPr>
          <w:color w:val="00ADDB"/>
        </w:rPr>
        <w:t>find</w:t>
      </w:r>
      <w:r>
        <w:rPr>
          <w:color w:val="00ADDB"/>
          <w:spacing w:val="-6"/>
        </w:rPr>
        <w:t> </w:t>
      </w:r>
      <w:r>
        <w:rPr>
          <w:color w:val="00ADDB"/>
        </w:rPr>
        <w:t>more</w:t>
      </w:r>
      <w:r>
        <w:rPr>
          <w:color w:val="00ADDB"/>
          <w:spacing w:val="-7"/>
        </w:rPr>
        <w:t> </w:t>
      </w:r>
      <w:r>
        <w:rPr>
          <w:color w:val="00ADDB"/>
          <w:spacing w:val="-2"/>
        </w:rPr>
        <w:t>information?</w:t>
      </w:r>
    </w:p>
    <w:p>
      <w:pPr>
        <w:spacing w:line="259" w:lineRule="auto" w:before="193"/>
        <w:ind w:left="214" w:right="656" w:firstLine="0"/>
        <w:jc w:val="left"/>
        <w:rPr>
          <w:sz w:val="26"/>
        </w:rPr>
      </w:pPr>
      <w:r>
        <w:rPr>
          <w:sz w:val="26"/>
        </w:rPr>
        <w:t>If</w:t>
      </w:r>
      <w:r>
        <w:rPr>
          <w:spacing w:val="-8"/>
          <w:sz w:val="26"/>
        </w:rPr>
        <w:t> </w:t>
      </w:r>
      <w:r>
        <w:rPr>
          <w:sz w:val="26"/>
        </w:rPr>
        <w:t>you</w:t>
      </w:r>
      <w:r>
        <w:rPr>
          <w:spacing w:val="-5"/>
          <w:sz w:val="26"/>
        </w:rPr>
        <w:t> </w:t>
      </w:r>
      <w:r>
        <w:rPr>
          <w:sz w:val="26"/>
        </w:rPr>
        <w:t>would</w:t>
      </w:r>
      <w:r>
        <w:rPr>
          <w:spacing w:val="-7"/>
          <w:sz w:val="26"/>
        </w:rPr>
        <w:t> </w:t>
      </w:r>
      <w:r>
        <w:rPr>
          <w:sz w:val="26"/>
        </w:rPr>
        <w:t>like</w:t>
      </w:r>
      <w:r>
        <w:rPr>
          <w:spacing w:val="-5"/>
          <w:sz w:val="26"/>
        </w:rPr>
        <w:t> </w:t>
      </w:r>
      <w:r>
        <w:rPr>
          <w:sz w:val="26"/>
        </w:rPr>
        <w:t>more</w:t>
      </w:r>
      <w:r>
        <w:rPr>
          <w:spacing w:val="-5"/>
          <w:sz w:val="26"/>
        </w:rPr>
        <w:t> </w:t>
      </w:r>
      <w:r>
        <w:rPr>
          <w:sz w:val="26"/>
        </w:rPr>
        <w:t>information,</w:t>
      </w:r>
      <w:r>
        <w:rPr>
          <w:spacing w:val="-8"/>
          <w:sz w:val="26"/>
        </w:rPr>
        <w:t> </w:t>
      </w:r>
      <w:r>
        <w:rPr>
          <w:sz w:val="26"/>
        </w:rPr>
        <w:t>please</w:t>
      </w:r>
      <w:r>
        <w:rPr>
          <w:spacing w:val="-6"/>
          <w:sz w:val="26"/>
        </w:rPr>
        <w:t> </w:t>
      </w:r>
      <w:r>
        <w:rPr>
          <w:sz w:val="26"/>
        </w:rPr>
        <w:t>see eternalHealth’s Evidence of Coverage at </w:t>
      </w:r>
      <w:hyperlink r:id="rId6">
        <w:r>
          <w:rPr>
            <w:color w:val="0462C1"/>
            <w:sz w:val="26"/>
            <w:u w:val="single" w:color="0462C1"/>
          </w:rPr>
          <w:t>www.eternalHealth.com</w:t>
        </w:r>
      </w:hyperlink>
      <w:r>
        <w:rPr>
          <w:color w:val="0462C1"/>
          <w:sz w:val="26"/>
          <w:u w:val="none"/>
        </w:rPr>
        <w:t> </w:t>
      </w:r>
      <w:r>
        <w:rPr>
          <w:sz w:val="26"/>
          <w:u w:val="none"/>
        </w:rPr>
        <w:t>under Member </w:t>
      </w:r>
      <w:r>
        <w:rPr>
          <w:spacing w:val="-2"/>
          <w:sz w:val="26"/>
          <w:u w:val="none"/>
        </w:rPr>
        <w:t>Resources.</w:t>
      </w:r>
    </w:p>
    <w:p>
      <w:pPr>
        <w:spacing w:line="256" w:lineRule="auto" w:before="160"/>
        <w:ind w:left="214" w:right="319" w:firstLine="0"/>
        <w:jc w:val="left"/>
        <w:rPr>
          <w:sz w:val="26"/>
        </w:rPr>
      </w:pPr>
      <w:r>
        <w:rPr>
          <w:sz w:val="26"/>
        </w:rPr>
        <w:t>You</w:t>
      </w:r>
      <w:r>
        <w:rPr>
          <w:spacing w:val="-7"/>
          <w:sz w:val="26"/>
        </w:rPr>
        <w:t> </w:t>
      </w:r>
      <w:r>
        <w:rPr>
          <w:sz w:val="26"/>
        </w:rPr>
        <w:t>can</w:t>
      </w:r>
      <w:r>
        <w:rPr>
          <w:spacing w:val="-7"/>
          <w:sz w:val="26"/>
        </w:rPr>
        <w:t> </w:t>
      </w:r>
      <w:r>
        <w:rPr>
          <w:sz w:val="26"/>
        </w:rPr>
        <w:t>call</w:t>
      </w:r>
      <w:r>
        <w:rPr>
          <w:spacing w:val="-6"/>
          <w:sz w:val="26"/>
        </w:rPr>
        <w:t> </w:t>
      </w:r>
      <w:r>
        <w:rPr>
          <w:sz w:val="26"/>
        </w:rPr>
        <w:t>customer</w:t>
      </w:r>
      <w:r>
        <w:rPr>
          <w:spacing w:val="-4"/>
          <w:sz w:val="26"/>
        </w:rPr>
        <w:t> </w:t>
      </w:r>
      <w:r>
        <w:rPr>
          <w:sz w:val="26"/>
        </w:rPr>
        <w:t>service</w:t>
      </w:r>
      <w:r>
        <w:rPr>
          <w:spacing w:val="-6"/>
          <w:sz w:val="26"/>
        </w:rPr>
        <w:t> </w:t>
      </w:r>
      <w:r>
        <w:rPr>
          <w:sz w:val="26"/>
        </w:rPr>
        <w:t>at</w:t>
      </w:r>
      <w:r>
        <w:rPr>
          <w:spacing w:val="-7"/>
          <w:sz w:val="26"/>
        </w:rPr>
        <w:t> </w:t>
      </w:r>
      <w:r>
        <w:rPr>
          <w:sz w:val="26"/>
        </w:rPr>
        <w:t>1-800-680-4568 (TTY 711) from:</w:t>
      </w:r>
    </w:p>
    <w:p>
      <w:pPr>
        <w:spacing w:line="259" w:lineRule="auto" w:before="165"/>
        <w:ind w:left="214" w:right="656" w:firstLine="0"/>
        <w:jc w:val="left"/>
        <w:rPr>
          <w:sz w:val="26"/>
        </w:rPr>
      </w:pPr>
      <w:r>
        <w:rPr>
          <w:sz w:val="26"/>
        </w:rPr>
        <w:t>October</w:t>
      </w:r>
      <w:r>
        <w:rPr>
          <w:spacing w:val="-5"/>
          <w:sz w:val="26"/>
        </w:rPr>
        <w:t> </w:t>
      </w:r>
      <w:r>
        <w:rPr>
          <w:sz w:val="26"/>
        </w:rPr>
        <w:t>1</w:t>
      </w:r>
      <w:r>
        <w:rPr>
          <w:spacing w:val="-5"/>
          <w:sz w:val="26"/>
        </w:rPr>
        <w:t> </w:t>
      </w:r>
      <w:r>
        <w:rPr>
          <w:sz w:val="26"/>
        </w:rPr>
        <w:t>to</w:t>
      </w:r>
      <w:r>
        <w:rPr>
          <w:spacing w:val="-3"/>
          <w:sz w:val="26"/>
        </w:rPr>
        <w:t> </w:t>
      </w:r>
      <w:r>
        <w:rPr>
          <w:sz w:val="26"/>
        </w:rPr>
        <w:t>March</w:t>
      </w:r>
      <w:r>
        <w:rPr>
          <w:spacing w:val="-5"/>
          <w:sz w:val="26"/>
        </w:rPr>
        <w:t> </w:t>
      </w:r>
      <w:r>
        <w:rPr>
          <w:sz w:val="26"/>
        </w:rPr>
        <w:t>31,</w:t>
      </w:r>
      <w:r>
        <w:rPr>
          <w:spacing w:val="-6"/>
          <w:sz w:val="26"/>
        </w:rPr>
        <w:t> </w:t>
      </w:r>
      <w:r>
        <w:rPr>
          <w:sz w:val="26"/>
        </w:rPr>
        <w:t>8am</w:t>
      </w:r>
      <w:r>
        <w:rPr>
          <w:spacing w:val="-5"/>
          <w:sz w:val="26"/>
        </w:rPr>
        <w:t> </w:t>
      </w:r>
      <w:r>
        <w:rPr>
          <w:sz w:val="26"/>
        </w:rPr>
        <w:t>to</w:t>
      </w:r>
      <w:r>
        <w:rPr>
          <w:spacing w:val="-5"/>
          <w:sz w:val="26"/>
        </w:rPr>
        <w:t> </w:t>
      </w:r>
      <w:r>
        <w:rPr>
          <w:sz w:val="26"/>
        </w:rPr>
        <w:t>8pm,</w:t>
      </w:r>
      <w:r>
        <w:rPr>
          <w:spacing w:val="-6"/>
          <w:sz w:val="26"/>
        </w:rPr>
        <w:t> </w:t>
      </w:r>
      <w:r>
        <w:rPr>
          <w:sz w:val="26"/>
        </w:rPr>
        <w:t>7</w:t>
      </w:r>
      <w:r>
        <w:rPr>
          <w:spacing w:val="-3"/>
          <w:sz w:val="26"/>
        </w:rPr>
        <w:t> </w:t>
      </w:r>
      <w:r>
        <w:rPr>
          <w:sz w:val="26"/>
        </w:rPr>
        <w:t>days</w:t>
      </w:r>
      <w:r>
        <w:rPr>
          <w:spacing w:val="-6"/>
          <w:sz w:val="26"/>
        </w:rPr>
        <w:t> </w:t>
      </w:r>
      <w:r>
        <w:rPr>
          <w:sz w:val="26"/>
        </w:rPr>
        <w:t>a </w:t>
      </w:r>
      <w:r>
        <w:rPr>
          <w:spacing w:val="-2"/>
          <w:sz w:val="26"/>
        </w:rPr>
        <w:t>week.</w:t>
      </w:r>
    </w:p>
    <w:p>
      <w:pPr>
        <w:spacing w:line="256" w:lineRule="auto" w:before="160"/>
        <w:ind w:left="214" w:right="0" w:firstLine="0"/>
        <w:jc w:val="left"/>
        <w:rPr>
          <w:sz w:val="26"/>
        </w:rPr>
      </w:pPr>
      <w:r>
        <w:rPr>
          <w:sz w:val="26"/>
        </w:rPr>
        <w:t>April</w:t>
      </w:r>
      <w:r>
        <w:rPr>
          <w:spacing w:val="-7"/>
          <w:sz w:val="26"/>
        </w:rPr>
        <w:t> </w:t>
      </w:r>
      <w:r>
        <w:rPr>
          <w:sz w:val="26"/>
        </w:rPr>
        <w:t>1</w:t>
      </w:r>
      <w:r>
        <w:rPr>
          <w:spacing w:val="-20"/>
          <w:sz w:val="26"/>
        </w:rPr>
        <w:t> </w:t>
      </w:r>
      <w:r>
        <w:rPr>
          <w:sz w:val="26"/>
        </w:rPr>
        <w:t>to</w:t>
      </w:r>
      <w:r>
        <w:rPr>
          <w:spacing w:val="-6"/>
          <w:sz w:val="26"/>
        </w:rPr>
        <w:t> </w:t>
      </w:r>
      <w:r>
        <w:rPr>
          <w:sz w:val="26"/>
        </w:rPr>
        <w:t>September</w:t>
      </w:r>
      <w:r>
        <w:rPr>
          <w:spacing w:val="-5"/>
          <w:sz w:val="26"/>
        </w:rPr>
        <w:t> </w:t>
      </w:r>
      <w:r>
        <w:rPr>
          <w:sz w:val="26"/>
        </w:rPr>
        <w:t>30,</w:t>
      </w:r>
      <w:r>
        <w:rPr>
          <w:spacing w:val="-5"/>
          <w:sz w:val="26"/>
        </w:rPr>
        <w:t> </w:t>
      </w:r>
      <w:r>
        <w:rPr>
          <w:sz w:val="26"/>
        </w:rPr>
        <w:t>8am</w:t>
      </w:r>
      <w:r>
        <w:rPr>
          <w:spacing w:val="-5"/>
          <w:sz w:val="26"/>
        </w:rPr>
        <w:t> </w:t>
      </w:r>
      <w:r>
        <w:rPr>
          <w:sz w:val="26"/>
        </w:rPr>
        <w:t>to</w:t>
      </w:r>
      <w:r>
        <w:rPr>
          <w:spacing w:val="-5"/>
          <w:sz w:val="26"/>
        </w:rPr>
        <w:t> </w:t>
      </w:r>
      <w:r>
        <w:rPr>
          <w:sz w:val="26"/>
        </w:rPr>
        <w:t>8pm,</w:t>
      </w:r>
      <w:r>
        <w:rPr>
          <w:spacing w:val="-5"/>
          <w:sz w:val="26"/>
        </w:rPr>
        <w:t> </w:t>
      </w:r>
      <w:r>
        <w:rPr>
          <w:sz w:val="26"/>
        </w:rPr>
        <w:t>Monday</w:t>
      </w:r>
      <w:r>
        <w:rPr>
          <w:spacing w:val="-5"/>
          <w:sz w:val="26"/>
        </w:rPr>
        <w:t> </w:t>
      </w:r>
      <w:r>
        <w:rPr>
          <w:sz w:val="26"/>
        </w:rPr>
        <w:t>to </w:t>
      </w:r>
      <w:r>
        <w:rPr>
          <w:spacing w:val="-2"/>
          <w:sz w:val="26"/>
        </w:rPr>
        <w:t>Friday.</w:t>
      </w:r>
    </w:p>
    <w:p>
      <w:pPr>
        <w:spacing w:after="0" w:line="256" w:lineRule="auto"/>
        <w:jc w:val="left"/>
        <w:rPr>
          <w:sz w:val="26"/>
        </w:rPr>
        <w:sectPr>
          <w:type w:val="continuous"/>
          <w:pgSz w:w="12240" w:h="15840"/>
          <w:pgMar w:top="1820" w:bottom="28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  <w:cols w:num="2" w:equalWidth="0">
            <w:col w:w="5579" w:space="40"/>
            <w:col w:w="5901"/>
          </w:cols>
        </w:sectPr>
      </w:pPr>
    </w:p>
    <w:p>
      <w:pPr>
        <w:spacing w:line="240" w:lineRule="auto" w:before="128"/>
        <w:rPr>
          <w:sz w:val="24"/>
        </w:rPr>
      </w:pPr>
    </w:p>
    <w:p>
      <w:pPr>
        <w:pStyle w:val="BodyText"/>
        <w:ind w:left="360"/>
        <w:rPr>
          <w:rFonts w:ascii="Calibri"/>
        </w:rPr>
      </w:pPr>
      <w:r>
        <w:rPr>
          <w:rFonts w:ascii="Calibri"/>
          <w:color w:val="BEBEBE"/>
        </w:rPr>
        <w:t>eternalHealth</w:t>
      </w:r>
      <w:r>
        <w:rPr>
          <w:rFonts w:ascii="Calibri"/>
          <w:color w:val="BEBEBE"/>
          <w:spacing w:val="-2"/>
        </w:rPr>
        <w:t> </w:t>
      </w:r>
      <w:r>
        <w:rPr>
          <w:rFonts w:ascii="Calibri"/>
          <w:color w:val="BEBEBE"/>
        </w:rPr>
        <w:t>Forever</w:t>
      </w:r>
      <w:r>
        <w:rPr>
          <w:rFonts w:ascii="Calibri"/>
          <w:color w:val="BEBEBE"/>
          <w:spacing w:val="-1"/>
        </w:rPr>
        <w:t> </w:t>
      </w:r>
      <w:r>
        <w:rPr>
          <w:rFonts w:ascii="Calibri"/>
          <w:color w:val="BEBEBE"/>
        </w:rPr>
        <w:t>HMO</w:t>
      </w:r>
      <w:r>
        <w:rPr>
          <w:rFonts w:ascii="Calibri"/>
          <w:color w:val="BEBEBE"/>
          <w:spacing w:val="-4"/>
        </w:rPr>
        <w:t> </w:t>
      </w:r>
      <w:r>
        <w:rPr>
          <w:rFonts w:ascii="Calibri"/>
          <w:color w:val="BEBEBE"/>
        </w:rPr>
        <w:t>Summary</w:t>
      </w:r>
      <w:r>
        <w:rPr>
          <w:rFonts w:ascii="Calibri"/>
          <w:color w:val="BEBEBE"/>
          <w:spacing w:val="-2"/>
        </w:rPr>
        <w:t> </w:t>
      </w:r>
      <w:r>
        <w:rPr>
          <w:rFonts w:ascii="Calibri"/>
          <w:color w:val="BEBEBE"/>
        </w:rPr>
        <w:t>of</w:t>
      </w:r>
      <w:r>
        <w:rPr>
          <w:rFonts w:ascii="Calibri"/>
          <w:color w:val="BEBEBE"/>
          <w:spacing w:val="-3"/>
        </w:rPr>
        <w:t> </w:t>
      </w:r>
      <w:r>
        <w:rPr>
          <w:rFonts w:ascii="Calibri"/>
          <w:color w:val="BEBEBE"/>
        </w:rPr>
        <w:t>Benefits</w:t>
      </w:r>
      <w:r>
        <w:rPr>
          <w:rFonts w:ascii="Calibri"/>
          <w:color w:val="BEBEBE"/>
          <w:spacing w:val="-4"/>
        </w:rPr>
        <w:t> 2026</w:t>
      </w:r>
    </w:p>
    <w:p>
      <w:pPr>
        <w:pStyle w:val="BodyText"/>
        <w:spacing w:after="0"/>
        <w:rPr>
          <w:rFonts w:ascii="Calibri"/>
        </w:rPr>
        <w:sectPr>
          <w:type w:val="continuous"/>
          <w:pgSz w:w="12240" w:h="15840"/>
          <w:pgMar w:top="1820" w:bottom="28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p>
      <w:pPr>
        <w:spacing w:line="259" w:lineRule="auto" w:before="73"/>
        <w:ind w:left="360" w:right="449" w:firstLine="0"/>
        <w:jc w:val="left"/>
        <w:rPr>
          <w:rFonts w:ascii="Franklin Gothic Demi"/>
          <w:b/>
          <w:sz w:val="40"/>
        </w:rPr>
      </w:pPr>
      <w:r>
        <w:rPr>
          <w:rFonts w:ascii="Franklin Gothic Demi"/>
          <w:b/>
          <w:color w:val="78BD1F"/>
          <w:sz w:val="40"/>
        </w:rPr>
        <w:t>My</w:t>
      </w:r>
      <w:r>
        <w:rPr>
          <w:rFonts w:ascii="Franklin Gothic Demi"/>
          <w:b/>
          <w:color w:val="78BD1F"/>
          <w:spacing w:val="-6"/>
          <w:sz w:val="40"/>
        </w:rPr>
        <w:t> </w:t>
      </w:r>
      <w:r>
        <w:rPr>
          <w:rFonts w:ascii="Franklin Gothic Demi"/>
          <w:b/>
          <w:color w:val="78BD1F"/>
          <w:sz w:val="40"/>
        </w:rPr>
        <w:t>Monthly</w:t>
      </w:r>
      <w:r>
        <w:rPr>
          <w:rFonts w:ascii="Franklin Gothic Demi"/>
          <w:b/>
          <w:color w:val="78BD1F"/>
          <w:spacing w:val="-6"/>
          <w:sz w:val="40"/>
        </w:rPr>
        <w:t> </w:t>
      </w:r>
      <w:r>
        <w:rPr>
          <w:rFonts w:ascii="Franklin Gothic Demi"/>
          <w:b/>
          <w:color w:val="78BD1F"/>
          <w:sz w:val="40"/>
        </w:rPr>
        <w:t>Premium,</w:t>
      </w:r>
      <w:r>
        <w:rPr>
          <w:rFonts w:ascii="Franklin Gothic Demi"/>
          <w:b/>
          <w:color w:val="78BD1F"/>
          <w:spacing w:val="-4"/>
          <w:sz w:val="40"/>
        </w:rPr>
        <w:t> </w:t>
      </w:r>
      <w:r>
        <w:rPr>
          <w:rFonts w:ascii="Franklin Gothic Demi"/>
          <w:b/>
          <w:color w:val="78BD1F"/>
          <w:sz w:val="40"/>
        </w:rPr>
        <w:t>Deductible,</w:t>
      </w:r>
      <w:r>
        <w:rPr>
          <w:rFonts w:ascii="Franklin Gothic Demi"/>
          <w:b/>
          <w:color w:val="78BD1F"/>
          <w:spacing w:val="-6"/>
          <w:sz w:val="40"/>
        </w:rPr>
        <w:t> </w:t>
      </w:r>
      <w:r>
        <w:rPr>
          <w:rFonts w:ascii="Franklin Gothic Demi"/>
          <w:b/>
          <w:color w:val="78BD1F"/>
          <w:sz w:val="40"/>
        </w:rPr>
        <w:t>and</w:t>
      </w:r>
      <w:r>
        <w:rPr>
          <w:rFonts w:ascii="Franklin Gothic Demi"/>
          <w:b/>
          <w:color w:val="78BD1F"/>
          <w:spacing w:val="-7"/>
          <w:sz w:val="40"/>
        </w:rPr>
        <w:t> </w:t>
      </w:r>
      <w:r>
        <w:rPr>
          <w:rFonts w:ascii="Franklin Gothic Demi"/>
          <w:b/>
          <w:color w:val="78BD1F"/>
          <w:sz w:val="40"/>
        </w:rPr>
        <w:t>Maximum</w:t>
      </w:r>
      <w:r>
        <w:rPr>
          <w:rFonts w:ascii="Franklin Gothic Demi"/>
          <w:b/>
          <w:color w:val="78BD1F"/>
          <w:spacing w:val="-5"/>
          <w:sz w:val="40"/>
        </w:rPr>
        <w:t> </w:t>
      </w:r>
      <w:r>
        <w:rPr>
          <w:rFonts w:ascii="Franklin Gothic Demi"/>
          <w:b/>
          <w:color w:val="78BD1F"/>
          <w:sz w:val="40"/>
        </w:rPr>
        <w:t>Out</w:t>
      </w:r>
      <w:r>
        <w:rPr>
          <w:rFonts w:ascii="Franklin Gothic Demi"/>
          <w:b/>
          <w:color w:val="78BD1F"/>
          <w:spacing w:val="-8"/>
          <w:sz w:val="40"/>
        </w:rPr>
        <w:t> </w:t>
      </w:r>
      <w:r>
        <w:rPr>
          <w:rFonts w:ascii="Franklin Gothic Demi"/>
          <w:b/>
          <w:color w:val="78BD1F"/>
          <w:sz w:val="40"/>
        </w:rPr>
        <w:t>of </w:t>
      </w:r>
      <w:r>
        <w:rPr>
          <w:rFonts w:ascii="Franklin Gothic Demi"/>
          <w:b/>
          <w:color w:val="78BD1F"/>
          <w:spacing w:val="-2"/>
          <w:sz w:val="40"/>
        </w:rPr>
        <w:t>Pocket</w:t>
      </w:r>
    </w:p>
    <w:p>
      <w:pPr>
        <w:pStyle w:val="BodyText"/>
        <w:spacing w:before="12"/>
        <w:rPr>
          <w:rFonts w:ascii="Franklin Gothic Demi"/>
          <w:b/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5"/>
        <w:gridCol w:w="6303"/>
      </w:tblGrid>
      <w:tr>
        <w:trPr>
          <w:trHeight w:val="587" w:hRule="atLeast"/>
        </w:trPr>
        <w:tc>
          <w:tcPr>
            <w:tcW w:w="4405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303" w:type="dxa"/>
            <w:shd w:val="clear" w:color="auto" w:fill="00ADDB"/>
          </w:tcPr>
          <w:p>
            <w:pPr>
              <w:pStyle w:val="TableParagraph"/>
              <w:spacing w:line="292" w:lineRule="exact"/>
              <w:ind w:left="6" w:right="8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6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Forever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(HMO)</w:t>
            </w:r>
          </w:p>
          <w:p>
            <w:pPr>
              <w:pStyle w:val="TableParagraph"/>
              <w:spacing w:line="275" w:lineRule="exact"/>
              <w:ind w:left="6" w:right="8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H1280-</w:t>
            </w:r>
            <w:r>
              <w:rPr>
                <w:b/>
                <w:color w:val="FFFFFF"/>
                <w:spacing w:val="-5"/>
                <w:sz w:val="24"/>
              </w:rPr>
              <w:t>001</w:t>
            </w:r>
          </w:p>
        </w:tc>
      </w:tr>
      <w:tr>
        <w:trPr>
          <w:trHeight w:val="877" w:hRule="atLeast"/>
        </w:trPr>
        <w:tc>
          <w:tcPr>
            <w:tcW w:w="4405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Monthly</w:t>
            </w:r>
            <w:r>
              <w:rPr>
                <w:b/>
                <w:spacing w:val="-2"/>
                <w:sz w:val="24"/>
              </w:rPr>
              <w:t> Premium</w:t>
            </w:r>
          </w:p>
          <w:p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Continue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Part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 </w:t>
            </w:r>
            <w:r>
              <w:rPr>
                <w:spacing w:val="-2"/>
                <w:sz w:val="24"/>
              </w:rPr>
              <w:t>Premium.</w:t>
            </w:r>
          </w:p>
        </w:tc>
        <w:tc>
          <w:tcPr>
            <w:tcW w:w="6303" w:type="dxa"/>
          </w:tcPr>
          <w:p>
            <w:pPr>
              <w:pStyle w:val="TableParagraph"/>
              <w:spacing w:line="292" w:lineRule="exact"/>
              <w:ind w:left="6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$0</w:t>
            </w:r>
          </w:p>
        </w:tc>
      </w:tr>
      <w:tr>
        <w:trPr>
          <w:trHeight w:val="292" w:hRule="atLeast"/>
        </w:trPr>
        <w:tc>
          <w:tcPr>
            <w:tcW w:w="4405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Part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Reduction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(Give</w:t>
            </w:r>
            <w:r>
              <w:rPr>
                <w:b/>
                <w:spacing w:val="-2"/>
                <w:sz w:val="24"/>
              </w:rPr>
              <w:t> Back)</w:t>
            </w:r>
          </w:p>
        </w:tc>
        <w:tc>
          <w:tcPr>
            <w:tcW w:w="6303" w:type="dxa"/>
          </w:tcPr>
          <w:p>
            <w:pPr>
              <w:pStyle w:val="TableParagraph"/>
              <w:spacing w:line="272" w:lineRule="exact"/>
              <w:ind w:left="4" w:right="85"/>
              <w:jc w:val="center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not offer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Part B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reduction.</w:t>
            </w:r>
          </w:p>
        </w:tc>
      </w:tr>
      <w:tr>
        <w:trPr>
          <w:trHeight w:val="340" w:hRule="atLeast"/>
        </w:trPr>
        <w:tc>
          <w:tcPr>
            <w:tcW w:w="10708" w:type="dxa"/>
            <w:gridSpan w:val="2"/>
            <w:shd w:val="clear" w:color="auto" w:fill="D9D9D9"/>
          </w:tcPr>
          <w:p>
            <w:pPr>
              <w:pStyle w:val="TableParagraph"/>
              <w:spacing w:line="292" w:lineRule="exact"/>
              <w:ind w:left="0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Deductibles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Maximum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Out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Pocket</w:t>
            </w:r>
          </w:p>
        </w:tc>
      </w:tr>
      <w:tr>
        <w:trPr>
          <w:trHeight w:val="343" w:hRule="atLeast"/>
        </w:trPr>
        <w:tc>
          <w:tcPr>
            <w:tcW w:w="4405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Medical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Deductible</w:t>
            </w:r>
          </w:p>
        </w:tc>
        <w:tc>
          <w:tcPr>
            <w:tcW w:w="6303" w:type="dxa"/>
          </w:tcPr>
          <w:p>
            <w:pPr>
              <w:pStyle w:val="TableParagraph"/>
              <w:spacing w:before="1"/>
              <w:ind w:left="0" w:right="85"/>
              <w:jc w:val="center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medical</w:t>
            </w:r>
            <w:r>
              <w:rPr>
                <w:spacing w:val="-2"/>
                <w:sz w:val="24"/>
              </w:rPr>
              <w:t> deductible.</w:t>
            </w:r>
          </w:p>
        </w:tc>
      </w:tr>
      <w:tr>
        <w:trPr>
          <w:trHeight w:val="1451" w:hRule="atLeast"/>
        </w:trPr>
        <w:tc>
          <w:tcPr>
            <w:tcW w:w="4405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Pharmacy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(Part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D)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Deductible</w:t>
            </w:r>
          </w:p>
        </w:tc>
        <w:tc>
          <w:tcPr>
            <w:tcW w:w="6303" w:type="dxa"/>
          </w:tcPr>
          <w:p>
            <w:pPr>
              <w:pStyle w:val="TableParagraph"/>
              <w:spacing w:line="292" w:lineRule="exact"/>
              <w:ind w:left="8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Tier </w:t>
            </w:r>
            <w:r>
              <w:rPr>
                <w:b/>
                <w:spacing w:val="-10"/>
                <w:sz w:val="24"/>
              </w:rPr>
              <w:t>3</w:t>
            </w:r>
          </w:p>
          <w:p>
            <w:pPr>
              <w:pStyle w:val="TableParagraph"/>
              <w:ind w:left="2" w:right="85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deductible.</w:t>
            </w:r>
          </w:p>
          <w:p>
            <w:pPr>
              <w:pStyle w:val="TableParagraph"/>
              <w:spacing w:before="8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left="6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Tier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4 and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73" w:lineRule="exact"/>
              <w:ind w:left="6" w:right="8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$250</w:t>
            </w:r>
          </w:p>
        </w:tc>
      </w:tr>
      <w:tr>
        <w:trPr>
          <w:trHeight w:val="2311" w:hRule="atLeast"/>
        </w:trPr>
        <w:tc>
          <w:tcPr>
            <w:tcW w:w="4405" w:type="dxa"/>
          </w:tcPr>
          <w:p>
            <w:pPr>
              <w:pStyle w:val="TableParagraph"/>
              <w:ind w:right="269"/>
              <w:rPr>
                <w:i/>
                <w:sz w:val="24"/>
              </w:rPr>
            </w:pPr>
            <w:r>
              <w:rPr>
                <w:b/>
                <w:sz w:val="24"/>
              </w:rPr>
              <w:t>Maximum Out-of-Pocket Responsibility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maximum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amount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pay</w:t>
            </w:r>
            <w:r>
              <w:rPr>
                <w:i/>
                <w:sz w:val="24"/>
              </w:rPr>
              <w:t> during the plan year for copays, coinsurance, medical services, supplies, and Part B-covered medication. Any out- of-pocket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expenses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prescription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drugs and other benefits do not apply.</w:t>
            </w:r>
          </w:p>
        </w:tc>
        <w:tc>
          <w:tcPr>
            <w:tcW w:w="6303" w:type="dxa"/>
          </w:tcPr>
          <w:p>
            <w:pPr>
              <w:pStyle w:val="TableParagraph"/>
              <w:spacing w:line="292" w:lineRule="exact"/>
              <w:ind w:left="11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$5,000</w:t>
            </w:r>
          </w:p>
        </w:tc>
      </w:tr>
    </w:tbl>
    <w:p>
      <w:pPr>
        <w:spacing w:before="3"/>
        <w:ind w:left="360" w:right="0" w:firstLine="0"/>
        <w:jc w:val="left"/>
        <w:rPr>
          <w:rFonts w:ascii="Franklin Gothic Demi"/>
          <w:b/>
          <w:sz w:val="40"/>
        </w:rPr>
      </w:pPr>
      <w:r>
        <w:rPr>
          <w:rFonts w:ascii="Franklin Gothic Demi"/>
          <w:b/>
          <w:color w:val="78BD1F"/>
          <w:sz w:val="40"/>
        </w:rPr>
        <w:t>My</w:t>
      </w:r>
      <w:r>
        <w:rPr>
          <w:rFonts w:ascii="Franklin Gothic Demi"/>
          <w:b/>
          <w:color w:val="78BD1F"/>
          <w:spacing w:val="-7"/>
          <w:sz w:val="40"/>
        </w:rPr>
        <w:t> </w:t>
      </w:r>
      <w:r>
        <w:rPr>
          <w:rFonts w:ascii="Franklin Gothic Demi"/>
          <w:b/>
          <w:color w:val="78BD1F"/>
          <w:sz w:val="40"/>
        </w:rPr>
        <w:t>Covered</w:t>
      </w:r>
      <w:r>
        <w:rPr>
          <w:rFonts w:ascii="Franklin Gothic Demi"/>
          <w:b/>
          <w:color w:val="78BD1F"/>
          <w:spacing w:val="-3"/>
          <w:sz w:val="40"/>
        </w:rPr>
        <w:t> </w:t>
      </w:r>
      <w:r>
        <w:rPr>
          <w:rFonts w:ascii="Franklin Gothic Demi"/>
          <w:b/>
          <w:color w:val="78BD1F"/>
          <w:sz w:val="40"/>
        </w:rPr>
        <w:t>Hospital</w:t>
      </w:r>
      <w:r>
        <w:rPr>
          <w:rFonts w:ascii="Franklin Gothic Demi"/>
          <w:b/>
          <w:color w:val="78BD1F"/>
          <w:spacing w:val="-4"/>
          <w:sz w:val="40"/>
        </w:rPr>
        <w:t> </w:t>
      </w:r>
      <w:r>
        <w:rPr>
          <w:rFonts w:ascii="Franklin Gothic Demi"/>
          <w:b/>
          <w:color w:val="78BD1F"/>
          <w:sz w:val="40"/>
        </w:rPr>
        <w:t>and</w:t>
      </w:r>
      <w:r>
        <w:rPr>
          <w:rFonts w:ascii="Franklin Gothic Demi"/>
          <w:b/>
          <w:color w:val="78BD1F"/>
          <w:spacing w:val="-3"/>
          <w:sz w:val="40"/>
        </w:rPr>
        <w:t> </w:t>
      </w:r>
      <w:r>
        <w:rPr>
          <w:rFonts w:ascii="Franklin Gothic Demi"/>
          <w:b/>
          <w:color w:val="78BD1F"/>
          <w:sz w:val="40"/>
        </w:rPr>
        <w:t>Medical</w:t>
      </w:r>
      <w:r>
        <w:rPr>
          <w:rFonts w:ascii="Franklin Gothic Demi"/>
          <w:b/>
          <w:color w:val="78BD1F"/>
          <w:spacing w:val="-4"/>
          <w:sz w:val="40"/>
        </w:rPr>
        <w:t> </w:t>
      </w:r>
      <w:r>
        <w:rPr>
          <w:rFonts w:ascii="Franklin Gothic Demi"/>
          <w:b/>
          <w:color w:val="78BD1F"/>
          <w:sz w:val="40"/>
        </w:rPr>
        <w:t>Benefits</w:t>
      </w:r>
      <w:r>
        <w:rPr>
          <w:rFonts w:ascii="Franklin Gothic Demi"/>
          <w:b/>
          <w:color w:val="78BD1F"/>
          <w:spacing w:val="-4"/>
          <w:sz w:val="40"/>
        </w:rPr>
        <w:t> </w:t>
      </w:r>
      <w:r>
        <w:rPr>
          <w:rFonts w:ascii="Franklin Gothic Demi"/>
          <w:b/>
          <w:color w:val="78BD1F"/>
          <w:sz w:val="40"/>
        </w:rPr>
        <w:t>and</w:t>
      </w:r>
      <w:r>
        <w:rPr>
          <w:rFonts w:ascii="Franklin Gothic Demi"/>
          <w:b/>
          <w:color w:val="78BD1F"/>
          <w:spacing w:val="-3"/>
          <w:sz w:val="40"/>
        </w:rPr>
        <w:t> </w:t>
      </w:r>
      <w:r>
        <w:rPr>
          <w:rFonts w:ascii="Franklin Gothic Demi"/>
          <w:b/>
          <w:color w:val="78BD1F"/>
          <w:spacing w:val="-2"/>
          <w:sz w:val="40"/>
        </w:rPr>
        <w:t>Services</w:t>
      </w: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4"/>
        <w:gridCol w:w="6215"/>
      </w:tblGrid>
      <w:tr>
        <w:trPr>
          <w:trHeight w:val="587" w:hRule="atLeast"/>
        </w:trPr>
        <w:tc>
          <w:tcPr>
            <w:tcW w:w="4494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215" w:type="dxa"/>
            <w:shd w:val="clear" w:color="auto" w:fill="00ADDB"/>
          </w:tcPr>
          <w:p>
            <w:pPr>
              <w:pStyle w:val="TableParagraph"/>
              <w:spacing w:line="290" w:lineRule="atLeast"/>
              <w:ind w:left="2522" w:right="1678" w:hanging="92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Forever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(HMO) </w:t>
            </w:r>
            <w:r>
              <w:rPr>
                <w:b/>
                <w:color w:val="FFFFFF"/>
                <w:spacing w:val="-2"/>
                <w:sz w:val="24"/>
              </w:rPr>
              <w:t>H1280-001</w:t>
            </w:r>
          </w:p>
        </w:tc>
      </w:tr>
      <w:tr>
        <w:trPr>
          <w:trHeight w:val="385" w:hRule="atLeast"/>
        </w:trPr>
        <w:tc>
          <w:tcPr>
            <w:tcW w:w="10709" w:type="dxa"/>
            <w:gridSpan w:val="2"/>
            <w:shd w:val="clear" w:color="auto" w:fill="D9D9D9"/>
          </w:tcPr>
          <w:p>
            <w:pPr>
              <w:pStyle w:val="TableParagraph"/>
              <w:spacing w:before="45"/>
              <w:ind w:left="0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Inpatient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Outpatient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Hospital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</w:tr>
      <w:tr>
        <w:trPr>
          <w:trHeight w:val="878" w:hRule="atLeast"/>
        </w:trPr>
        <w:tc>
          <w:tcPr>
            <w:tcW w:w="4494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Inpatient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Hospital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Coverage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Authorization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Required.</w:t>
            </w:r>
          </w:p>
        </w:tc>
        <w:tc>
          <w:tcPr>
            <w:tcW w:w="621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$300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5;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 6-</w:t>
            </w:r>
            <w:r>
              <w:rPr>
                <w:spacing w:val="-5"/>
                <w:sz w:val="24"/>
              </w:rPr>
              <w:t>90.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 </w:t>
            </w:r>
            <w:r>
              <w:rPr>
                <w:spacing w:val="-4"/>
                <w:sz w:val="24"/>
              </w:rPr>
              <w:t>91+.</w:t>
            </w:r>
          </w:p>
        </w:tc>
      </w:tr>
      <w:tr>
        <w:trPr>
          <w:trHeight w:val="1173" w:hRule="atLeast"/>
        </w:trPr>
        <w:tc>
          <w:tcPr>
            <w:tcW w:w="4494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Hospital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Coverage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Authorization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Required.</w:t>
            </w:r>
          </w:p>
        </w:tc>
        <w:tc>
          <w:tcPr>
            <w:tcW w:w="6215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Colonoscopy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in-network</w:t>
            </w:r>
            <w:r>
              <w:rPr>
                <w:spacing w:val="-2"/>
                <w:sz w:val="24"/>
              </w:rPr>
              <w:t> location.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2"/>
                <w:sz w:val="24"/>
              </w:rPr>
              <w:t> Hospital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$325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surgery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performed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outpatient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hospital.</w:t>
            </w:r>
          </w:p>
        </w:tc>
      </w:tr>
      <w:tr>
        <w:trPr>
          <w:trHeight w:val="292" w:hRule="atLeast"/>
        </w:trPr>
        <w:tc>
          <w:tcPr>
            <w:tcW w:w="4494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Hospital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Observation</w:t>
            </w:r>
          </w:p>
        </w:tc>
        <w:tc>
          <w:tcPr>
            <w:tcW w:w="6215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$325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stay.</w:t>
            </w:r>
          </w:p>
        </w:tc>
      </w:tr>
      <w:tr>
        <w:trPr>
          <w:trHeight w:val="292" w:hRule="atLeast"/>
        </w:trPr>
        <w:tc>
          <w:tcPr>
            <w:tcW w:w="4494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Hospital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Clinic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Visit</w:t>
            </w:r>
          </w:p>
        </w:tc>
        <w:tc>
          <w:tcPr>
            <w:tcW w:w="6215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pay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$35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visit</w:t>
            </w:r>
          </w:p>
        </w:tc>
      </w:tr>
      <w:tr>
        <w:trPr>
          <w:trHeight w:val="1173" w:hRule="atLeast"/>
        </w:trPr>
        <w:tc>
          <w:tcPr>
            <w:tcW w:w="4494" w:type="dxa"/>
          </w:tcPr>
          <w:p>
            <w:pPr>
              <w:pStyle w:val="TableParagraph"/>
              <w:ind w:right="312"/>
              <w:rPr>
                <w:b/>
                <w:sz w:val="24"/>
              </w:rPr>
            </w:pPr>
            <w:r>
              <w:rPr>
                <w:b/>
                <w:sz w:val="24"/>
              </w:rPr>
              <w:t>Ambulatory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Surgical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Center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(ASC)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  <w:tc>
          <w:tcPr>
            <w:tcW w:w="6215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Colonoscopy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performed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 </w:t>
            </w:r>
            <w:r>
              <w:rPr>
                <w:spacing w:val="-4"/>
                <w:sz w:val="24"/>
              </w:rPr>
              <w:t>ASC.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Ambulatory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Surgical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Center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$225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surgery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performed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ASC.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2240" w:h="15840"/>
          <w:pgMar w:top="1320" w:bottom="1338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4"/>
        <w:gridCol w:w="6215"/>
      </w:tblGrid>
      <w:tr>
        <w:trPr>
          <w:trHeight w:val="585" w:hRule="atLeast"/>
        </w:trPr>
        <w:tc>
          <w:tcPr>
            <w:tcW w:w="4494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215" w:type="dxa"/>
            <w:shd w:val="clear" w:color="auto" w:fill="00ADDB"/>
          </w:tcPr>
          <w:p>
            <w:pPr>
              <w:pStyle w:val="TableParagraph"/>
              <w:spacing w:line="292" w:lineRule="exact"/>
              <w:ind w:left="0" w:right="7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6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Forever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0" w:right="7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H1280-</w:t>
            </w:r>
            <w:r>
              <w:rPr>
                <w:b/>
                <w:color w:val="FFFFFF"/>
                <w:spacing w:val="-5"/>
                <w:sz w:val="24"/>
              </w:rPr>
              <w:t>001</w:t>
            </w:r>
          </w:p>
        </w:tc>
      </w:tr>
      <w:tr>
        <w:trPr>
          <w:trHeight w:val="294" w:hRule="atLeast"/>
        </w:trPr>
        <w:tc>
          <w:tcPr>
            <w:tcW w:w="10709" w:type="dxa"/>
            <w:gridSpan w:val="2"/>
            <w:shd w:val="clear" w:color="auto" w:fill="D9D9D9"/>
          </w:tcPr>
          <w:p>
            <w:pPr>
              <w:pStyle w:val="TableParagraph"/>
              <w:spacing w:line="273" w:lineRule="exact" w:before="1"/>
              <w:ind w:left="3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Doctor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Office</w:t>
            </w:r>
            <w:r>
              <w:rPr>
                <w:b/>
                <w:spacing w:val="-2"/>
                <w:sz w:val="24"/>
              </w:rPr>
              <w:t> Visits</w:t>
            </w:r>
          </w:p>
        </w:tc>
      </w:tr>
      <w:tr>
        <w:trPr>
          <w:trHeight w:val="1463" w:hRule="atLeast"/>
        </w:trPr>
        <w:tc>
          <w:tcPr>
            <w:tcW w:w="4494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Doctor</w:t>
            </w:r>
            <w:r>
              <w:rPr>
                <w:b/>
                <w:spacing w:val="-2"/>
                <w:sz w:val="24"/>
              </w:rPr>
              <w:t> Visits</w:t>
            </w:r>
          </w:p>
        </w:tc>
        <w:tc>
          <w:tcPr>
            <w:tcW w:w="6215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Primary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Provider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(PCP)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Visits: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visit.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Specialist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Visits: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visit.</w:t>
            </w:r>
          </w:p>
        </w:tc>
      </w:tr>
      <w:tr>
        <w:trPr>
          <w:trHeight w:val="10549" w:hRule="atLeast"/>
        </w:trPr>
        <w:tc>
          <w:tcPr>
            <w:tcW w:w="4494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Preventive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Care</w:t>
            </w:r>
          </w:p>
        </w:tc>
        <w:tc>
          <w:tcPr>
            <w:tcW w:w="621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service.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Our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plans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cover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many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preventive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services,</w:t>
            </w:r>
            <w:r>
              <w:rPr>
                <w:b/>
                <w:spacing w:val="-2"/>
                <w:sz w:val="24"/>
              </w:rPr>
              <w:t> including: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306" w:lineRule="exact" w:before="2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Abdominal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aortic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aneurysm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screening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Alcohol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misuse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counseling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Bone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mass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measurement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305" w:lineRule="exact" w:before="1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Breast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cancer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screening</w:t>
            </w:r>
            <w:r>
              <w:rPr>
                <w:spacing w:val="-2"/>
                <w:sz w:val="24"/>
              </w:rPr>
              <w:t> (mammogram)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Cardiovascular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screenings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Cervical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vaginal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cancer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screening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40" w:lineRule="auto" w:before="2" w:after="0"/>
              <w:ind w:left="467" w:right="325" w:hanging="360"/>
              <w:jc w:val="left"/>
              <w:rPr>
                <w:sz w:val="24"/>
              </w:rPr>
            </w:pPr>
            <w:r>
              <w:rPr>
                <w:sz w:val="24"/>
              </w:rPr>
              <w:t>Colorectal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cancer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screenings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(Colonoscopy,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Fecal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occult blood test, Flexible sigmoidoscopy) *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Depression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screening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305" w:lineRule="exact" w:before="1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Diabetes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screenings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HIV</w:t>
            </w:r>
            <w:r>
              <w:rPr>
                <w:spacing w:val="-2"/>
                <w:sz w:val="24"/>
              </w:rPr>
              <w:t> screening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305" w:lineRule="exact" w:before="2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nutrition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therapy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Obesity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screening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counseling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Prostate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cancer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screening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(PSA)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305" w:lineRule="exact" w:before="1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Sexually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transmitted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infection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screening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counseling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40" w:lineRule="auto" w:before="0" w:after="0"/>
              <w:ind w:left="467" w:right="272" w:hanging="360"/>
              <w:jc w:val="left"/>
              <w:rPr>
                <w:sz w:val="24"/>
              </w:rPr>
            </w:pPr>
            <w:r>
              <w:rPr>
                <w:sz w:val="24"/>
              </w:rPr>
              <w:t>Lung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cancer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screening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(low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computed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tomography </w:t>
            </w:r>
            <w:r>
              <w:rPr>
                <w:spacing w:val="-2"/>
                <w:sz w:val="24"/>
              </w:rPr>
              <w:t>[LDCT])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40" w:lineRule="auto" w:before="1" w:after="0"/>
              <w:ind w:left="467" w:right="234" w:hanging="360"/>
              <w:jc w:val="left"/>
              <w:rPr>
                <w:sz w:val="24"/>
              </w:rPr>
            </w:pPr>
            <w:r>
              <w:rPr>
                <w:sz w:val="24"/>
              </w:rPr>
              <w:t>Tobacco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cessation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counseling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(counseling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people with no sign of tobacco-related disease)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40" w:lineRule="auto" w:before="0" w:after="0"/>
              <w:ind w:left="467" w:right="1013" w:hanging="360"/>
              <w:jc w:val="left"/>
              <w:rPr>
                <w:sz w:val="24"/>
              </w:rPr>
            </w:pPr>
            <w:r>
              <w:rPr>
                <w:sz w:val="24"/>
              </w:rPr>
              <w:t>Flu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shots,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pneumococcal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shots,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Hepatitis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shots (limitations may apply)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“Welcome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Medicare”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preventive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visit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(one-</w:t>
            </w:r>
            <w:r>
              <w:rPr>
                <w:spacing w:val="-2"/>
                <w:sz w:val="24"/>
              </w:rPr>
              <w:t>time)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56" w:lineRule="auto" w:before="3" w:after="0"/>
              <w:ind w:left="467" w:right="779" w:hanging="360"/>
              <w:jc w:val="left"/>
              <w:rPr>
                <w:sz w:val="24"/>
              </w:rPr>
            </w:pPr>
            <w:r>
              <w:rPr>
                <w:sz w:val="24"/>
              </w:rPr>
              <w:t>Any additional preventive services approved by Medicare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during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calendar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year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covered.</w:t>
            </w:r>
          </w:p>
        </w:tc>
      </w:tr>
    </w:tbl>
    <w:p>
      <w:pPr>
        <w:pStyle w:val="TableParagraph"/>
        <w:spacing w:after="0" w:line="256" w:lineRule="auto"/>
        <w:jc w:val="left"/>
        <w:rPr>
          <w:sz w:val="24"/>
        </w:rPr>
        <w:sectPr>
          <w:type w:val="continuous"/>
          <w:pgSz w:w="12240" w:h="15840"/>
          <w:pgMar w:top="1300" w:bottom="1306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4"/>
        <w:gridCol w:w="6215"/>
      </w:tblGrid>
      <w:tr>
        <w:trPr>
          <w:trHeight w:val="585" w:hRule="atLeast"/>
        </w:trPr>
        <w:tc>
          <w:tcPr>
            <w:tcW w:w="4494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215" w:type="dxa"/>
            <w:shd w:val="clear" w:color="auto" w:fill="00ADDB"/>
          </w:tcPr>
          <w:p>
            <w:pPr>
              <w:pStyle w:val="TableParagraph"/>
              <w:spacing w:line="292" w:lineRule="exact"/>
              <w:ind w:left="0" w:right="7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6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Forever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0" w:right="7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H1280-</w:t>
            </w:r>
            <w:r>
              <w:rPr>
                <w:b/>
                <w:color w:val="FFFFFF"/>
                <w:spacing w:val="-5"/>
                <w:sz w:val="24"/>
              </w:rPr>
              <w:t>001</w:t>
            </w:r>
          </w:p>
        </w:tc>
      </w:tr>
      <w:tr>
        <w:trPr>
          <w:trHeight w:val="342" w:hRule="atLeast"/>
        </w:trPr>
        <w:tc>
          <w:tcPr>
            <w:tcW w:w="10709" w:type="dxa"/>
            <w:gridSpan w:val="2"/>
            <w:shd w:val="clear" w:color="auto" w:fill="D9D9D9"/>
          </w:tcPr>
          <w:p>
            <w:pPr>
              <w:pStyle w:val="TableParagraph"/>
              <w:spacing w:before="1"/>
              <w:ind w:left="6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</w:tr>
      <w:tr>
        <w:trPr>
          <w:trHeight w:val="585" w:hRule="atLeast"/>
        </w:trPr>
        <w:tc>
          <w:tcPr>
            <w:tcW w:w="4494" w:type="dxa"/>
            <w:vMerge w:val="restart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Care</w:t>
            </w:r>
          </w:p>
        </w:tc>
        <w:tc>
          <w:tcPr>
            <w:tcW w:w="621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$125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visit.</w:t>
            </w:r>
          </w:p>
        </w:tc>
      </w:tr>
      <w:tr>
        <w:trPr>
          <w:trHeight w:val="2051" w:hRule="atLeast"/>
        </w:trPr>
        <w:tc>
          <w:tcPr>
            <w:tcW w:w="44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</w:tcPr>
          <w:p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waived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admitted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hospital within 24 hours.</w:t>
            </w:r>
          </w:p>
          <w:p>
            <w:pPr>
              <w:pStyle w:val="TableParagraph"/>
              <w:spacing w:before="19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Your plan also includes worldwide coverage for emergency care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$25,000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calendar year.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cost out-of-pocket and then submit to plan for reimbursement.</w:t>
            </w:r>
          </w:p>
          <w:p>
            <w:pPr>
              <w:pStyle w:val="TableParagraph"/>
              <w:spacing w:line="273" w:lineRule="exact" w:before="2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Evidence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Coverage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information.</w:t>
            </w:r>
          </w:p>
        </w:tc>
      </w:tr>
      <w:tr>
        <w:trPr>
          <w:trHeight w:val="1464" w:hRule="atLeast"/>
        </w:trPr>
        <w:tc>
          <w:tcPr>
            <w:tcW w:w="449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Urgently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Needed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  <w:tc>
          <w:tcPr>
            <w:tcW w:w="621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urgently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needed PCP-related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services.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$25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urgently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needed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urgent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care center or walk-in center.</w:t>
            </w:r>
          </w:p>
        </w:tc>
      </w:tr>
      <w:tr>
        <w:trPr>
          <w:trHeight w:val="1173" w:hRule="atLeast"/>
        </w:trPr>
        <w:tc>
          <w:tcPr>
            <w:tcW w:w="44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</w:tcPr>
          <w:p>
            <w:pPr>
              <w:pStyle w:val="TableParagraph"/>
              <w:ind w:right="609"/>
              <w:jc w:val="both"/>
              <w:rPr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includes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coverage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Worldwide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Urgent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Care. You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out-of-pocket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submit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 plan for reimbursement. Please see the Evidence of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Coverage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information.</w:t>
            </w:r>
          </w:p>
        </w:tc>
      </w:tr>
      <w:tr>
        <w:trPr>
          <w:trHeight w:val="314" w:hRule="atLeast"/>
        </w:trPr>
        <w:tc>
          <w:tcPr>
            <w:tcW w:w="10709" w:type="dxa"/>
            <w:gridSpan w:val="2"/>
            <w:shd w:val="clear" w:color="auto" w:fill="D9D9D9"/>
          </w:tcPr>
          <w:p>
            <w:pPr>
              <w:pStyle w:val="TableParagraph"/>
              <w:spacing w:line="292" w:lineRule="exact"/>
              <w:ind w:left="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2"/>
                <w:sz w:val="24"/>
              </w:rPr>
              <w:t> Services/Labs/Imaging</w:t>
            </w:r>
          </w:p>
        </w:tc>
      </w:tr>
      <w:tr>
        <w:trPr>
          <w:trHeight w:val="878" w:hRule="atLeast"/>
        </w:trPr>
        <w:tc>
          <w:tcPr>
            <w:tcW w:w="449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Radiology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(Such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MRIs,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CT </w:t>
            </w:r>
            <w:r>
              <w:rPr>
                <w:b/>
                <w:spacing w:val="-2"/>
                <w:sz w:val="24"/>
              </w:rPr>
              <w:t>scans)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Authorization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Required.</w:t>
            </w:r>
          </w:p>
        </w:tc>
        <w:tc>
          <w:tcPr>
            <w:tcW w:w="621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$100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Ultrasounds.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$250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 all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outpatient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diagnostic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radiology,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such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as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PET </w:t>
            </w:r>
            <w:r>
              <w:rPr>
                <w:spacing w:val="-2"/>
                <w:sz w:val="24"/>
              </w:rPr>
              <w:t>scans.</w:t>
            </w:r>
          </w:p>
        </w:tc>
      </w:tr>
      <w:tr>
        <w:trPr>
          <w:trHeight w:val="585" w:hRule="atLeast"/>
        </w:trPr>
        <w:tc>
          <w:tcPr>
            <w:tcW w:w="4494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Tests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and </w:t>
            </w:r>
            <w:r>
              <w:rPr>
                <w:b/>
                <w:spacing w:val="-2"/>
                <w:sz w:val="24"/>
              </w:rPr>
              <w:t>Procedures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Authorization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Required.</w:t>
            </w:r>
          </w:p>
        </w:tc>
        <w:tc>
          <w:tcPr>
            <w:tcW w:w="621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office </w:t>
            </w:r>
            <w:r>
              <w:rPr>
                <w:spacing w:val="-2"/>
                <w:sz w:val="24"/>
              </w:rPr>
              <w:t>setting.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$10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free-standing lab</w:t>
            </w:r>
            <w:r>
              <w:rPr>
                <w:spacing w:val="-2"/>
                <w:sz w:val="24"/>
              </w:rPr>
              <w:t> facility.</w:t>
            </w:r>
          </w:p>
        </w:tc>
      </w:tr>
      <w:tr>
        <w:trPr>
          <w:trHeight w:val="1173" w:hRule="atLeast"/>
        </w:trPr>
        <w:tc>
          <w:tcPr>
            <w:tcW w:w="4494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Lab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Authorization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Required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High-</w:t>
            </w:r>
          </w:p>
          <w:p>
            <w:pPr>
              <w:pStyle w:val="TableParagraph"/>
              <w:spacing w:line="290" w:lineRule="atLeast"/>
              <w:ind w:right="312"/>
              <w:rPr>
                <w:sz w:val="24"/>
              </w:rPr>
            </w:pPr>
            <w:r>
              <w:rPr>
                <w:sz w:val="24"/>
              </w:rPr>
              <w:t>Cost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Genetic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Testing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Molecular </w:t>
            </w:r>
            <w:r>
              <w:rPr>
                <w:spacing w:val="-2"/>
                <w:sz w:val="24"/>
              </w:rPr>
              <w:t>Studies.</w:t>
            </w:r>
          </w:p>
        </w:tc>
        <w:tc>
          <w:tcPr>
            <w:tcW w:w="621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 labs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office </w:t>
            </w:r>
            <w:r>
              <w:rPr>
                <w:spacing w:val="-2"/>
                <w:sz w:val="24"/>
              </w:rPr>
              <w:t>setting.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free-standing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lab</w:t>
            </w:r>
            <w:r>
              <w:rPr>
                <w:spacing w:val="-2"/>
                <w:sz w:val="24"/>
              </w:rPr>
              <w:t> facility.</w:t>
            </w:r>
          </w:p>
        </w:tc>
      </w:tr>
      <w:tr>
        <w:trPr>
          <w:trHeight w:val="585" w:hRule="atLeast"/>
        </w:trPr>
        <w:tc>
          <w:tcPr>
            <w:tcW w:w="4494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X-</w:t>
            </w:r>
            <w:r>
              <w:rPr>
                <w:b/>
                <w:spacing w:val="-5"/>
                <w:sz w:val="24"/>
              </w:rPr>
              <w:t>ray</w:t>
            </w:r>
          </w:p>
          <w:p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.</w:t>
            </w:r>
          </w:p>
        </w:tc>
        <w:tc>
          <w:tcPr>
            <w:tcW w:w="621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$10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service.</w:t>
            </w:r>
          </w:p>
        </w:tc>
      </w:tr>
      <w:tr>
        <w:trPr>
          <w:trHeight w:val="292" w:hRule="atLeast"/>
        </w:trPr>
        <w:tc>
          <w:tcPr>
            <w:tcW w:w="10709" w:type="dxa"/>
            <w:gridSpan w:val="2"/>
            <w:shd w:val="clear" w:color="auto" w:fill="D9D9D9"/>
          </w:tcPr>
          <w:p>
            <w:pPr>
              <w:pStyle w:val="TableParagraph"/>
              <w:spacing w:line="272" w:lineRule="exact"/>
              <w:ind w:left="2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Hearing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</w:tr>
      <w:tr>
        <w:trPr>
          <w:trHeight w:val="292" w:hRule="atLeast"/>
        </w:trPr>
        <w:tc>
          <w:tcPr>
            <w:tcW w:w="4494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Medicare-Covered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Hearing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6215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$25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exam.</w:t>
            </w:r>
          </w:p>
        </w:tc>
      </w:tr>
      <w:tr>
        <w:trPr>
          <w:trHeight w:val="2344" w:hRule="atLeast"/>
        </w:trPr>
        <w:tc>
          <w:tcPr>
            <w:tcW w:w="4494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Routine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Hearing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Exam</w:t>
            </w:r>
          </w:p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One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(1)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Visit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Per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Year.</w:t>
            </w:r>
          </w:p>
        </w:tc>
        <w:tc>
          <w:tcPr>
            <w:tcW w:w="6215" w:type="dxa"/>
          </w:tcPr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exam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NationsHearing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provider.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top="1300" w:bottom="1434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4"/>
        <w:gridCol w:w="6215"/>
      </w:tblGrid>
      <w:tr>
        <w:trPr>
          <w:trHeight w:val="585" w:hRule="atLeast"/>
        </w:trPr>
        <w:tc>
          <w:tcPr>
            <w:tcW w:w="4494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215" w:type="dxa"/>
            <w:shd w:val="clear" w:color="auto" w:fill="00ADDB"/>
          </w:tcPr>
          <w:p>
            <w:pPr>
              <w:pStyle w:val="TableParagraph"/>
              <w:spacing w:line="292" w:lineRule="exact"/>
              <w:ind w:left="0" w:right="7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6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Forever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0" w:right="7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H1280-</w:t>
            </w:r>
            <w:r>
              <w:rPr>
                <w:b/>
                <w:color w:val="FFFFFF"/>
                <w:spacing w:val="-5"/>
                <w:sz w:val="24"/>
              </w:rPr>
              <w:t>001</w:t>
            </w:r>
          </w:p>
        </w:tc>
      </w:tr>
      <w:tr>
        <w:trPr>
          <w:trHeight w:val="2344" w:hRule="atLeast"/>
        </w:trPr>
        <w:tc>
          <w:tcPr>
            <w:tcW w:w="4494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Hearing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Aids</w:t>
            </w:r>
          </w:p>
          <w:p>
            <w:pPr>
              <w:pStyle w:val="TableParagraph"/>
              <w:ind w:right="312"/>
              <w:rPr>
                <w:i/>
                <w:sz w:val="24"/>
              </w:rPr>
            </w:pPr>
            <w:r>
              <w:rPr>
                <w:i/>
                <w:sz w:val="24"/>
              </w:rPr>
              <w:t>Up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two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(2)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aids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per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year.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One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(1)</w:t>
            </w:r>
            <w:r>
              <w:rPr>
                <w:i/>
                <w:sz w:val="24"/>
              </w:rPr>
              <w:t> Hearing Aid Per Ear, Per Year.</w:t>
            </w:r>
          </w:p>
          <w:p>
            <w:pPr>
              <w:pStyle w:val="TableParagraph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line="290" w:lineRule="atLeast"/>
              <w:ind w:right="312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NationsHearing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Provider for all routine hearing exams and the purchase of hearing aids.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There is no coverage for out-of-network providers.</w:t>
            </w:r>
          </w:p>
        </w:tc>
        <w:tc>
          <w:tcPr>
            <w:tcW w:w="6215" w:type="dxa"/>
          </w:tcPr>
          <w:p>
            <w:pPr>
              <w:pStyle w:val="TableParagraph"/>
              <w:spacing w:before="1"/>
              <w:ind w:right="1678"/>
              <w:rPr>
                <w:sz w:val="24"/>
              </w:rPr>
            </w:pPr>
            <w:r>
              <w:rPr>
                <w:sz w:val="24"/>
              </w:rPr>
              <w:t>$595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selection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through </w:t>
            </w:r>
            <w:r>
              <w:rPr>
                <w:spacing w:val="-2"/>
                <w:sz w:val="24"/>
              </w:rPr>
              <w:t>NationsHearing.</w:t>
            </w:r>
          </w:p>
          <w:p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1678"/>
              <w:rPr>
                <w:sz w:val="24"/>
              </w:rPr>
            </w:pPr>
            <w:r>
              <w:rPr>
                <w:sz w:val="24"/>
              </w:rPr>
              <w:t>$895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selection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through </w:t>
            </w:r>
            <w:r>
              <w:rPr>
                <w:spacing w:val="-2"/>
                <w:sz w:val="24"/>
              </w:rPr>
              <w:t>NationsHearing.</w:t>
            </w:r>
          </w:p>
        </w:tc>
      </w:tr>
      <w:tr>
        <w:trPr>
          <w:trHeight w:val="292" w:hRule="atLeast"/>
        </w:trPr>
        <w:tc>
          <w:tcPr>
            <w:tcW w:w="10709" w:type="dxa"/>
            <w:gridSpan w:val="2"/>
            <w:shd w:val="clear" w:color="auto" w:fill="D9D9D9"/>
          </w:tcPr>
          <w:p>
            <w:pPr>
              <w:pStyle w:val="TableParagraph"/>
              <w:spacing w:line="272" w:lineRule="exact"/>
              <w:ind w:left="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Dental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</w:tr>
      <w:tr>
        <w:trPr>
          <w:trHeight w:val="588" w:hRule="atLeast"/>
        </w:trPr>
        <w:tc>
          <w:tcPr>
            <w:tcW w:w="4494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Medicare-Covered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Dental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  <w:tc>
          <w:tcPr>
            <w:tcW w:w="6215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$25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service.</w:t>
            </w:r>
          </w:p>
        </w:tc>
      </w:tr>
      <w:tr>
        <w:trPr>
          <w:trHeight w:val="3222" w:hRule="atLeast"/>
        </w:trPr>
        <w:tc>
          <w:tcPr>
            <w:tcW w:w="4494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Non-Medicare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Covered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Dental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  <w:tc>
          <w:tcPr>
            <w:tcW w:w="621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Preventive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comprehensive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services: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$2,500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Annual</w:t>
            </w:r>
            <w:r>
              <w:rPr>
                <w:spacing w:val="-2"/>
                <w:sz w:val="24"/>
              </w:rPr>
              <w:t> Allowance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eternalHealth will pay as much as $2,500 per year for comprehensive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preventive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required </w:t>
            </w:r>
            <w:r>
              <w:rPr>
                <w:spacing w:val="-2"/>
                <w:sz w:val="24"/>
              </w:rPr>
              <w:t>network.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plan,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receive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eternalPlus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Benefits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Card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that will include this benefit and may be used at any dental provider who accepts Mastercard. Please see the Evidence</w:t>
            </w:r>
          </w:p>
          <w:p>
            <w:pPr>
              <w:pStyle w:val="TableParagraph"/>
              <w:spacing w:line="273" w:lineRule="exact" w:before="2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Coverage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information.</w:t>
            </w:r>
          </w:p>
        </w:tc>
      </w:tr>
      <w:tr>
        <w:trPr>
          <w:trHeight w:val="292" w:hRule="atLeast"/>
        </w:trPr>
        <w:tc>
          <w:tcPr>
            <w:tcW w:w="10709" w:type="dxa"/>
            <w:gridSpan w:val="2"/>
            <w:shd w:val="clear" w:color="auto" w:fill="D9D9D9"/>
          </w:tcPr>
          <w:p>
            <w:pPr>
              <w:pStyle w:val="TableParagraph"/>
              <w:spacing w:line="273" w:lineRule="exact"/>
              <w:ind w:left="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Vision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</w:tr>
      <w:tr>
        <w:trPr>
          <w:trHeight w:val="585" w:hRule="atLeast"/>
        </w:trPr>
        <w:tc>
          <w:tcPr>
            <w:tcW w:w="4494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Medicare-Covered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Eye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621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$25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exam.</w:t>
            </w:r>
          </w:p>
        </w:tc>
      </w:tr>
      <w:tr>
        <w:trPr>
          <w:trHeight w:val="880" w:hRule="atLeast"/>
        </w:trPr>
        <w:tc>
          <w:tcPr>
            <w:tcW w:w="4494" w:type="dxa"/>
          </w:tcPr>
          <w:p>
            <w:pPr>
              <w:pStyle w:val="TableParagraph"/>
              <w:ind w:right="514"/>
              <w:rPr>
                <w:b/>
                <w:sz w:val="24"/>
              </w:rPr>
            </w:pPr>
            <w:r>
              <w:rPr>
                <w:b/>
                <w:sz w:val="24"/>
              </w:rPr>
              <w:t>Eyewear After Cataract Surgery (Medicare-Covered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Standard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Eyewear)</w:t>
            </w:r>
          </w:p>
        </w:tc>
        <w:tc>
          <w:tcPr>
            <w:tcW w:w="621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one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pair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standard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eyewear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after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cataract </w:t>
            </w:r>
            <w:r>
              <w:rPr>
                <w:spacing w:val="-2"/>
                <w:sz w:val="24"/>
              </w:rPr>
              <w:t>surgery.</w:t>
            </w:r>
          </w:p>
        </w:tc>
      </w:tr>
      <w:tr>
        <w:trPr>
          <w:trHeight w:val="878" w:hRule="atLeast"/>
        </w:trPr>
        <w:tc>
          <w:tcPr>
            <w:tcW w:w="4494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Routine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Eye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Exams</w:t>
            </w:r>
          </w:p>
        </w:tc>
        <w:tc>
          <w:tcPr>
            <w:tcW w:w="621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exam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 EyeMed</w:t>
            </w:r>
            <w:r>
              <w:rPr>
                <w:spacing w:val="-2"/>
                <w:sz w:val="24"/>
              </w:rPr>
              <w:t> provider.</w:t>
            </w:r>
          </w:p>
        </w:tc>
      </w:tr>
      <w:tr>
        <w:trPr>
          <w:trHeight w:val="2930" w:hRule="atLeast"/>
        </w:trPr>
        <w:tc>
          <w:tcPr>
            <w:tcW w:w="4494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Eyewear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Benefit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(for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covered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eyewear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balance more than the annual limit)</w:t>
            </w:r>
          </w:p>
        </w:tc>
        <w:tc>
          <w:tcPr>
            <w:tcW w:w="621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$200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calendar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year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prescription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eyewear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 contact lenses purchased from an EyeMed provider.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361"/>
              <w:jc w:val="both"/>
              <w:rPr>
                <w:sz w:val="24"/>
              </w:rPr>
            </w:pPr>
            <w:r>
              <w:rPr>
                <w:sz w:val="24"/>
              </w:rPr>
              <w:t>You must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EyeMed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provider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receive 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routine eye exam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eyewear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allowance.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coverage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 out-of-network providers.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type w:val="continuous"/>
          <w:pgSz w:w="12240" w:h="15840"/>
          <w:pgMar w:top="1300" w:bottom="1541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4"/>
        <w:gridCol w:w="6215"/>
      </w:tblGrid>
      <w:tr>
        <w:trPr>
          <w:trHeight w:val="585" w:hRule="atLeast"/>
        </w:trPr>
        <w:tc>
          <w:tcPr>
            <w:tcW w:w="4494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215" w:type="dxa"/>
            <w:shd w:val="clear" w:color="auto" w:fill="00ADDB"/>
          </w:tcPr>
          <w:p>
            <w:pPr>
              <w:pStyle w:val="TableParagraph"/>
              <w:spacing w:line="292" w:lineRule="exact"/>
              <w:ind w:left="0" w:right="7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6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Forever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0" w:right="7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H1280-</w:t>
            </w:r>
            <w:r>
              <w:rPr>
                <w:b/>
                <w:color w:val="FFFFFF"/>
                <w:spacing w:val="-5"/>
                <w:sz w:val="24"/>
              </w:rPr>
              <w:t>001</w:t>
            </w:r>
          </w:p>
        </w:tc>
      </w:tr>
      <w:tr>
        <w:trPr>
          <w:trHeight w:val="294" w:hRule="atLeast"/>
        </w:trPr>
        <w:tc>
          <w:tcPr>
            <w:tcW w:w="10709" w:type="dxa"/>
            <w:gridSpan w:val="2"/>
            <w:shd w:val="clear" w:color="auto" w:fill="D9D9D9"/>
          </w:tcPr>
          <w:p>
            <w:pPr>
              <w:pStyle w:val="TableParagraph"/>
              <w:spacing w:line="273" w:lineRule="exact" w:before="1"/>
              <w:ind w:left="4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Mental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</w:tr>
      <w:tr>
        <w:trPr>
          <w:trHeight w:val="2342" w:hRule="atLeast"/>
        </w:trPr>
        <w:tc>
          <w:tcPr>
            <w:tcW w:w="4494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Inpatient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Mental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4"/>
                <w:sz w:val="24"/>
              </w:rPr>
              <w:t> Care</w:t>
            </w:r>
          </w:p>
          <w:p>
            <w:pPr>
              <w:pStyle w:val="TableParagraph"/>
              <w:ind w:right="312"/>
              <w:rPr>
                <w:i/>
                <w:sz w:val="24"/>
              </w:rPr>
            </w:pPr>
            <w:r>
              <w:rPr>
                <w:i/>
                <w:sz w:val="24"/>
              </w:rPr>
              <w:t>Prior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Authorization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Required,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except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in</w:t>
            </w:r>
            <w:r>
              <w:rPr>
                <w:i/>
                <w:sz w:val="24"/>
              </w:rPr>
              <w:t> an emergency.</w:t>
            </w:r>
          </w:p>
        </w:tc>
        <w:tc>
          <w:tcPr>
            <w:tcW w:w="621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$300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5;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days 6-</w:t>
            </w:r>
            <w:r>
              <w:rPr>
                <w:spacing w:val="-5"/>
                <w:sz w:val="24"/>
              </w:rPr>
              <w:t>90.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 </w:t>
            </w:r>
            <w:r>
              <w:rPr>
                <w:spacing w:val="-4"/>
                <w:sz w:val="24"/>
              </w:rPr>
              <w:t>91+.</w:t>
            </w:r>
          </w:p>
          <w:p>
            <w:pPr>
              <w:pStyle w:val="TableParagraph"/>
              <w:spacing w:line="290" w:lineRule="atLeast" w:before="272"/>
              <w:rPr>
                <w:sz w:val="24"/>
              </w:rPr>
            </w:pPr>
            <w:r>
              <w:rPr>
                <w:sz w:val="24"/>
              </w:rPr>
              <w:t>There is a Medicare 190-day lifetime limit for care in a free- standing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psychiatric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hospital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both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in-network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out-of- network services. Please see the Evidence of Coverage for additional important information.</w:t>
            </w:r>
          </w:p>
        </w:tc>
      </w:tr>
      <w:tr>
        <w:trPr>
          <w:trHeight w:val="1466" w:hRule="atLeast"/>
        </w:trPr>
        <w:tc>
          <w:tcPr>
            <w:tcW w:w="4494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Mental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Care</w:t>
            </w:r>
          </w:p>
        </w:tc>
        <w:tc>
          <w:tcPr>
            <w:tcW w:w="6215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$0-$25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visit.</w:t>
            </w:r>
          </w:p>
          <w:p>
            <w:pPr>
              <w:pStyle w:val="TableParagraph"/>
              <w:spacing w:before="1"/>
              <w:ind w:right="230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brief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office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visits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sole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purpose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 monitoring or changing medications.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$25 copay for individual or group therapy visits.</w:t>
            </w:r>
          </w:p>
        </w:tc>
      </w:tr>
      <w:tr>
        <w:trPr>
          <w:trHeight w:val="582" w:hRule="atLeast"/>
        </w:trPr>
        <w:tc>
          <w:tcPr>
            <w:tcW w:w="4494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Opioid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Treatment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-2"/>
                <w:sz w:val="24"/>
              </w:rPr>
              <w:t> Services</w:t>
            </w:r>
          </w:p>
        </w:tc>
        <w:tc>
          <w:tcPr>
            <w:tcW w:w="621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$25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service.</w:t>
            </w:r>
          </w:p>
        </w:tc>
      </w:tr>
      <w:tr>
        <w:trPr>
          <w:trHeight w:val="294" w:hRule="atLeast"/>
        </w:trPr>
        <w:tc>
          <w:tcPr>
            <w:tcW w:w="10709" w:type="dxa"/>
            <w:gridSpan w:val="2"/>
            <w:shd w:val="clear" w:color="auto" w:fill="D9D9D9"/>
          </w:tcPr>
          <w:p>
            <w:pPr>
              <w:pStyle w:val="TableParagraph"/>
              <w:spacing w:line="273" w:lineRule="exact" w:before="1"/>
              <w:ind w:left="8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Additional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</w:tr>
      <w:tr>
        <w:trPr>
          <w:trHeight w:val="1170" w:hRule="atLeast"/>
        </w:trPr>
        <w:tc>
          <w:tcPr>
            <w:tcW w:w="4494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Skilled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Nursing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Facility</w:t>
            </w:r>
            <w:r>
              <w:rPr>
                <w:b/>
                <w:spacing w:val="-2"/>
                <w:sz w:val="24"/>
              </w:rPr>
              <w:t> (SNF)</w:t>
            </w:r>
          </w:p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Prior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Authorization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Required.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No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Prior</w:t>
            </w:r>
            <w:r>
              <w:rPr>
                <w:i/>
                <w:sz w:val="24"/>
              </w:rPr>
              <w:t> Hospital Stay Required.</w:t>
            </w:r>
          </w:p>
        </w:tc>
        <w:tc>
          <w:tcPr>
            <w:tcW w:w="621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 1-</w:t>
            </w:r>
            <w:r>
              <w:rPr>
                <w:spacing w:val="-5"/>
                <w:sz w:val="24"/>
              </w:rPr>
              <w:t>20.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$203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21-</w:t>
            </w:r>
            <w:r>
              <w:rPr>
                <w:spacing w:val="-4"/>
                <w:sz w:val="24"/>
              </w:rPr>
              <w:t>100.</w:t>
            </w:r>
          </w:p>
        </w:tc>
      </w:tr>
      <w:tr>
        <w:trPr>
          <w:trHeight w:val="1759" w:hRule="atLeast"/>
        </w:trPr>
        <w:tc>
          <w:tcPr>
            <w:tcW w:w="4494" w:type="dxa"/>
          </w:tcPr>
          <w:p>
            <w:pPr>
              <w:pStyle w:val="TableParagraph"/>
              <w:ind w:right="312"/>
              <w:rPr>
                <w:b/>
                <w:sz w:val="24"/>
              </w:rPr>
            </w:pPr>
            <w:r>
              <w:rPr>
                <w:b/>
                <w:sz w:val="24"/>
              </w:rPr>
              <w:t>Occupational,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Physical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Speech </w:t>
            </w:r>
            <w:r>
              <w:rPr>
                <w:b/>
                <w:spacing w:val="-2"/>
                <w:sz w:val="24"/>
              </w:rPr>
              <w:t>Therapy</w:t>
            </w:r>
          </w:p>
        </w:tc>
        <w:tc>
          <w:tcPr>
            <w:tcW w:w="621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$30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</w:tr>
      <w:tr>
        <w:trPr>
          <w:trHeight w:val="1756" w:hRule="atLeast"/>
        </w:trPr>
        <w:tc>
          <w:tcPr>
            <w:tcW w:w="4494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Ambulance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</w:t>
            </w:r>
          </w:p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Prior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Authorization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required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non-</w:t>
            </w:r>
            <w:r>
              <w:rPr>
                <w:i/>
                <w:sz w:val="24"/>
              </w:rPr>
              <w:t> emergent ambulance services.</w:t>
            </w:r>
          </w:p>
        </w:tc>
        <w:tc>
          <w:tcPr>
            <w:tcW w:w="6215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$300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 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ground/air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ambulance.</w:t>
            </w:r>
          </w:p>
          <w:p>
            <w:pPr>
              <w:pStyle w:val="TableParagraph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line="290" w:lineRule="atLeast"/>
              <w:ind w:right="158"/>
              <w:rPr>
                <w:sz w:val="24"/>
              </w:rPr>
            </w:pPr>
            <w:r>
              <w:rPr>
                <w:sz w:val="24"/>
              </w:rPr>
              <w:t>This plan also covers you for emergency transportation Worldwide. You must pay out-of-pocket and submit to plan 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reimbursement.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Please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Evidence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Coverage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 more information.</w:t>
            </w:r>
          </w:p>
        </w:tc>
      </w:tr>
      <w:tr>
        <w:trPr>
          <w:trHeight w:val="2637" w:hRule="atLeast"/>
        </w:trPr>
        <w:tc>
          <w:tcPr>
            <w:tcW w:w="4494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Transportation</w:t>
            </w:r>
          </w:p>
        </w:tc>
        <w:tc>
          <w:tcPr>
            <w:tcW w:w="6215" w:type="dxa"/>
          </w:tcPr>
          <w:p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You pay a $0 copayment for 36 one-way trips with a maximum of 60 miles per trip to and from healthcare- related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locations,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such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doctor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appointments,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dentist appointments, or the pharmacy</w:t>
            </w:r>
          </w:p>
          <w:p>
            <w:pPr>
              <w:pStyle w:val="TableParagraph"/>
              <w:spacing w:before="2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Rides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scheduled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through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plan’s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approved vendor to be covered.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Evidence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Coverage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information.</w:t>
            </w:r>
          </w:p>
        </w:tc>
      </w:tr>
    </w:tbl>
    <w:p>
      <w:pPr>
        <w:pStyle w:val="TableParagraph"/>
        <w:spacing w:after="0" w:line="273" w:lineRule="exact"/>
        <w:rPr>
          <w:sz w:val="24"/>
        </w:rPr>
        <w:sectPr>
          <w:type w:val="continuous"/>
          <w:pgSz w:w="12240" w:h="15840"/>
          <w:pgMar w:top="1300" w:bottom="1252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4"/>
        <w:gridCol w:w="6215"/>
      </w:tblGrid>
      <w:tr>
        <w:trPr>
          <w:trHeight w:val="585" w:hRule="atLeast"/>
        </w:trPr>
        <w:tc>
          <w:tcPr>
            <w:tcW w:w="4494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215" w:type="dxa"/>
            <w:shd w:val="clear" w:color="auto" w:fill="00ADDB"/>
          </w:tcPr>
          <w:p>
            <w:pPr>
              <w:pStyle w:val="TableParagraph"/>
              <w:spacing w:line="292" w:lineRule="exact"/>
              <w:ind w:left="0" w:right="7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6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Forever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0" w:right="7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H1280-</w:t>
            </w:r>
            <w:r>
              <w:rPr>
                <w:b/>
                <w:color w:val="FFFFFF"/>
                <w:spacing w:val="-5"/>
                <w:sz w:val="24"/>
              </w:rPr>
              <w:t>001</w:t>
            </w:r>
          </w:p>
        </w:tc>
      </w:tr>
      <w:tr>
        <w:trPr>
          <w:trHeight w:val="10155" w:hRule="atLeast"/>
        </w:trPr>
        <w:tc>
          <w:tcPr>
            <w:tcW w:w="4494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Part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Prescription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Drugs</w:t>
            </w:r>
          </w:p>
          <w:p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Authorization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required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certain Part B medications.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Medicare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Part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drugs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subject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 Step Therapy requirements.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line="292" w:lineRule="exact" w:before="1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Step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Therapy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Drug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Categories: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Asthma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305" w:lineRule="exact" w:before="2" w:after="0"/>
              <w:ind w:left="467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Bevacizumab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Bone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Resorption</w:t>
            </w:r>
            <w:r>
              <w:rPr>
                <w:spacing w:val="-2"/>
                <w:sz w:val="24"/>
              </w:rPr>
              <w:t> Inhibitors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Colony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Stimulating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Factors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305" w:lineRule="exact" w:before="1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Eye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Injections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Familial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Hypercholesterolemia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305" w:lineRule="exact" w:before="2" w:after="0"/>
              <w:ind w:left="467" w:right="0" w:hanging="36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Gout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Immune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Globulins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Nausea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305" w:lineRule="exact" w:before="1" w:after="0"/>
              <w:ind w:left="467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Neurotoxins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Pemetrexed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Pertuzumab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305" w:lineRule="exact" w:before="2" w:after="0"/>
              <w:ind w:left="467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Rituximab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305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Trastuzumab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240" w:lineRule="auto" w:before="1" w:after="0"/>
              <w:ind w:left="467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Viscosupplements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link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take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list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Part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 drugs that may be subject to Step Therapy: </w:t>
            </w:r>
            <w:hyperlink r:id="rId8">
              <w:r>
                <w:rPr>
                  <w:color w:val="0462C1"/>
                  <w:sz w:val="24"/>
                  <w:u w:val="single" w:color="0462C1"/>
                </w:rPr>
                <w:t>www.eternalhealth.com</w:t>
              </w:r>
            </w:hyperlink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ind w:right="312"/>
              <w:rPr>
                <w:sz w:val="24"/>
              </w:rPr>
            </w:pPr>
            <w:r>
              <w:rPr>
                <w:sz w:val="24"/>
              </w:rPr>
              <w:t>These prescription drugs are covered under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Part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covered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under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Medicare Prescription Drug Program.</w:t>
            </w:r>
          </w:p>
        </w:tc>
        <w:tc>
          <w:tcPr>
            <w:tcW w:w="6215" w:type="dxa"/>
          </w:tcPr>
          <w:p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0%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- 20%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Coinsurance.</w:t>
            </w:r>
          </w:p>
          <w:p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310"/>
              <w:jc w:val="both"/>
              <w:rPr>
                <w:sz w:val="24"/>
              </w:rPr>
            </w:pPr>
            <w:r>
              <w:rPr>
                <w:sz w:val="24"/>
              </w:rPr>
              <w:t>20% coinsurance with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maximum copay per month of $35 for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Part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insulins.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Lesser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copays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applied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required by the Inflation Reduction Act (IRA).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type w:val="continuous"/>
          <w:pgSz w:w="12240" w:h="15840"/>
          <w:pgMar w:top="1300" w:bottom="28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p>
      <w:pPr>
        <w:spacing w:line="453" w:lineRule="exact" w:before="73"/>
        <w:ind w:left="360" w:right="0" w:firstLine="0"/>
        <w:jc w:val="left"/>
        <w:rPr>
          <w:rFonts w:ascii="Franklin Gothic Demi"/>
          <w:b/>
          <w:sz w:val="40"/>
        </w:rPr>
      </w:pPr>
      <w:r>
        <w:rPr>
          <w:rFonts w:ascii="Franklin Gothic Demi"/>
          <w:b/>
          <w:color w:val="78BD1F"/>
          <w:sz w:val="40"/>
        </w:rPr>
        <w:t>My</w:t>
      </w:r>
      <w:r>
        <w:rPr>
          <w:rFonts w:ascii="Franklin Gothic Demi"/>
          <w:b/>
          <w:color w:val="78BD1F"/>
          <w:spacing w:val="-7"/>
          <w:sz w:val="40"/>
        </w:rPr>
        <w:t> </w:t>
      </w:r>
      <w:r>
        <w:rPr>
          <w:rFonts w:ascii="Franklin Gothic Demi"/>
          <w:b/>
          <w:color w:val="78BD1F"/>
          <w:sz w:val="40"/>
        </w:rPr>
        <w:t>Prescription</w:t>
      </w:r>
      <w:r>
        <w:rPr>
          <w:rFonts w:ascii="Franklin Gothic Demi"/>
          <w:b/>
          <w:color w:val="78BD1F"/>
          <w:spacing w:val="-6"/>
          <w:sz w:val="40"/>
        </w:rPr>
        <w:t> </w:t>
      </w:r>
      <w:r>
        <w:rPr>
          <w:rFonts w:ascii="Franklin Gothic Demi"/>
          <w:b/>
          <w:color w:val="78BD1F"/>
          <w:sz w:val="40"/>
        </w:rPr>
        <w:t>Drug</w:t>
      </w:r>
      <w:r>
        <w:rPr>
          <w:rFonts w:ascii="Franklin Gothic Demi"/>
          <w:b/>
          <w:color w:val="78BD1F"/>
          <w:spacing w:val="-8"/>
          <w:sz w:val="40"/>
        </w:rPr>
        <w:t> </w:t>
      </w:r>
      <w:r>
        <w:rPr>
          <w:rFonts w:ascii="Franklin Gothic Demi"/>
          <w:b/>
          <w:color w:val="78BD1F"/>
          <w:spacing w:val="-2"/>
          <w:sz w:val="40"/>
        </w:rPr>
        <w:t>Benefits</w:t>
      </w:r>
    </w:p>
    <w:p>
      <w:pPr>
        <w:pStyle w:val="BodyText"/>
        <w:ind w:left="360" w:right="449"/>
        <w:rPr>
          <w:rFonts w:ascii="Calibri"/>
        </w:rPr>
      </w:pPr>
      <w:r>
        <w:rPr>
          <w:rFonts w:ascii="Calibri"/>
        </w:rPr>
        <w:t>There</w:t>
      </w:r>
      <w:r>
        <w:rPr>
          <w:rFonts w:ascii="Calibri"/>
          <w:spacing w:val="-5"/>
        </w:rPr>
        <w:t> </w:t>
      </w:r>
      <w:r>
        <w:rPr>
          <w:rFonts w:ascii="Calibri"/>
        </w:rPr>
        <w:t>are</w:t>
      </w:r>
      <w:r>
        <w:rPr>
          <w:rFonts w:ascii="Calibri"/>
          <w:spacing w:val="-4"/>
        </w:rPr>
        <w:t> </w:t>
      </w:r>
      <w:r>
        <w:rPr>
          <w:rFonts w:ascii="Calibri"/>
        </w:rPr>
        <w:t>three</w:t>
      </w:r>
      <w:r>
        <w:rPr>
          <w:rFonts w:ascii="Calibri"/>
          <w:spacing w:val="-5"/>
        </w:rPr>
        <w:t> </w:t>
      </w:r>
      <w:r>
        <w:rPr>
          <w:rFonts w:ascii="Calibri"/>
        </w:rPr>
        <w:t>drug</w:t>
      </w:r>
      <w:r>
        <w:rPr>
          <w:rFonts w:ascii="Calibri"/>
          <w:spacing w:val="-3"/>
        </w:rPr>
        <w:t> </w:t>
      </w:r>
      <w:r>
        <w:rPr>
          <w:rFonts w:ascii="Calibri"/>
        </w:rPr>
        <w:t>payment</w:t>
      </w:r>
      <w:r>
        <w:rPr>
          <w:rFonts w:ascii="Calibri"/>
          <w:spacing w:val="-4"/>
        </w:rPr>
        <w:t> </w:t>
      </w:r>
      <w:r>
        <w:rPr>
          <w:rFonts w:ascii="Calibri"/>
        </w:rPr>
        <w:t>stages</w:t>
      </w:r>
      <w:r>
        <w:rPr>
          <w:rFonts w:ascii="Calibri"/>
          <w:spacing w:val="-5"/>
        </w:rPr>
        <w:t> </w:t>
      </w:r>
      <w:r>
        <w:rPr>
          <w:rFonts w:ascii="Calibri"/>
        </w:rPr>
        <w:t>for</w:t>
      </w:r>
      <w:r>
        <w:rPr>
          <w:rFonts w:ascii="Calibri"/>
          <w:spacing w:val="-2"/>
        </w:rPr>
        <w:t> </w:t>
      </w:r>
      <w:r>
        <w:rPr>
          <w:rFonts w:ascii="Calibri"/>
        </w:rPr>
        <w:t>your</w:t>
      </w:r>
      <w:r>
        <w:rPr>
          <w:rFonts w:ascii="Calibri"/>
          <w:spacing w:val="-5"/>
        </w:rPr>
        <w:t> </w:t>
      </w:r>
      <w:r>
        <w:rPr>
          <w:rFonts w:ascii="Calibri"/>
        </w:rPr>
        <w:t>prescription</w:t>
      </w:r>
      <w:r>
        <w:rPr>
          <w:rFonts w:ascii="Calibri"/>
          <w:spacing w:val="-2"/>
        </w:rPr>
        <w:t> </w:t>
      </w:r>
      <w:r>
        <w:rPr>
          <w:rFonts w:ascii="Calibri"/>
        </w:rPr>
        <w:t>drug</w:t>
      </w:r>
      <w:r>
        <w:rPr>
          <w:rFonts w:ascii="Calibri"/>
          <w:spacing w:val="-3"/>
        </w:rPr>
        <w:t> </w:t>
      </w:r>
      <w:r>
        <w:rPr>
          <w:rFonts w:ascii="Calibri"/>
        </w:rPr>
        <w:t>coverage</w:t>
      </w:r>
      <w:r>
        <w:rPr>
          <w:rFonts w:ascii="Calibri"/>
          <w:spacing w:val="-4"/>
        </w:rPr>
        <w:t> </w:t>
      </w:r>
      <w:r>
        <w:rPr>
          <w:rFonts w:ascii="Calibri"/>
        </w:rPr>
        <w:t>under eternalHealth</w:t>
      </w:r>
      <w:r>
        <w:rPr>
          <w:rFonts w:ascii="Calibri"/>
          <w:spacing w:val="-2"/>
        </w:rPr>
        <w:t> </w:t>
      </w:r>
      <w:r>
        <w:rPr>
          <w:rFonts w:ascii="Calibri"/>
        </w:rPr>
        <w:t>Forever</w:t>
      </w:r>
      <w:r>
        <w:rPr>
          <w:rFonts w:ascii="Calibri"/>
          <w:spacing w:val="-2"/>
        </w:rPr>
        <w:t> </w:t>
      </w:r>
      <w:r>
        <w:rPr>
          <w:rFonts w:ascii="Calibri"/>
        </w:rPr>
        <w:t>(HMO) plan. How much you pay depends on what stage you are in when you get a prescription filled or refilled. The stages are:</w:t>
      </w:r>
    </w:p>
    <w:p>
      <w:pPr>
        <w:spacing w:line="292" w:lineRule="exact" w:before="0"/>
        <w:ind w:left="360" w:right="0" w:firstLine="0"/>
        <w:jc w:val="left"/>
        <w:rPr>
          <w:sz w:val="24"/>
        </w:rPr>
      </w:pPr>
      <w:r>
        <w:rPr>
          <w:b/>
          <w:sz w:val="24"/>
        </w:rPr>
        <w:t>Stage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1: </w:t>
      </w:r>
      <w:r>
        <w:rPr>
          <w:sz w:val="24"/>
        </w:rPr>
        <w:t>Yearly</w:t>
      </w:r>
      <w:r>
        <w:rPr>
          <w:spacing w:val="-4"/>
          <w:sz w:val="24"/>
        </w:rPr>
        <w:t> </w:t>
      </w:r>
      <w:r>
        <w:rPr>
          <w:sz w:val="24"/>
        </w:rPr>
        <w:t>Deductible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Stage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b/>
          <w:sz w:val="24"/>
        </w:rPr>
        <w:t>Stage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2:</w:t>
      </w:r>
      <w:r>
        <w:rPr>
          <w:b/>
          <w:spacing w:val="1"/>
          <w:sz w:val="24"/>
        </w:rPr>
        <w:t> </w:t>
      </w:r>
      <w:r>
        <w:rPr>
          <w:sz w:val="24"/>
        </w:rPr>
        <w:t>Initial</w:t>
      </w:r>
      <w:r>
        <w:rPr>
          <w:spacing w:val="-3"/>
          <w:sz w:val="24"/>
        </w:rPr>
        <w:t> </w:t>
      </w:r>
      <w:r>
        <w:rPr>
          <w:sz w:val="24"/>
        </w:rPr>
        <w:t>Coverage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Stage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b/>
          <w:sz w:val="24"/>
        </w:rPr>
        <w:t>Stage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3:</w:t>
      </w:r>
      <w:r>
        <w:rPr>
          <w:b/>
          <w:spacing w:val="1"/>
          <w:sz w:val="24"/>
        </w:rPr>
        <w:t> </w:t>
      </w:r>
      <w:r>
        <w:rPr>
          <w:sz w:val="24"/>
        </w:rPr>
        <w:t>Catastrophic</w:t>
      </w:r>
      <w:r>
        <w:rPr>
          <w:spacing w:val="-2"/>
          <w:sz w:val="24"/>
        </w:rPr>
        <w:t> </w:t>
      </w:r>
      <w:r>
        <w:rPr>
          <w:sz w:val="24"/>
        </w:rPr>
        <w:t>Coverage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Stage</w:t>
      </w:r>
    </w:p>
    <w:p>
      <w:pPr>
        <w:spacing w:line="240" w:lineRule="auto" w:before="2"/>
        <w:rPr>
          <w:sz w:val="24"/>
        </w:rPr>
      </w:pPr>
    </w:p>
    <w:p>
      <w:pPr>
        <w:spacing w:before="0"/>
        <w:ind w:left="360" w:right="532" w:firstLine="0"/>
        <w:jc w:val="left"/>
        <w:rPr>
          <w:sz w:val="24"/>
        </w:rPr>
      </w:pPr>
      <w:r>
        <w:rPr>
          <w:b/>
          <w:sz w:val="24"/>
        </w:rPr>
        <w:t>Important Message About What You Pay for Vaccines </w:t>
      </w:r>
      <w:r>
        <w:rPr>
          <w:sz w:val="24"/>
        </w:rPr>
        <w:t>- Our plan covers most Part D vaccines at no cost to you,</w:t>
      </w:r>
      <w:r>
        <w:rPr>
          <w:spacing w:val="-2"/>
          <w:sz w:val="24"/>
        </w:rPr>
        <w:t> </w:t>
      </w:r>
      <w:r>
        <w:rPr>
          <w:sz w:val="24"/>
        </w:rPr>
        <w:t>even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haven’t</w:t>
      </w:r>
      <w:r>
        <w:rPr>
          <w:spacing w:val="-5"/>
          <w:sz w:val="24"/>
        </w:rPr>
        <w:t> </w:t>
      </w:r>
      <w:r>
        <w:rPr>
          <w:sz w:val="24"/>
        </w:rPr>
        <w:t>paid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4"/>
          <w:sz w:val="24"/>
        </w:rPr>
        <w:t> </w:t>
      </w:r>
      <w:r>
        <w:rPr>
          <w:sz w:val="24"/>
        </w:rPr>
        <w:t>deducible.</w:t>
      </w:r>
      <w:r>
        <w:rPr>
          <w:spacing w:val="-2"/>
          <w:sz w:val="24"/>
        </w:rPr>
        <w:t> </w:t>
      </w:r>
      <w:r>
        <w:rPr>
          <w:sz w:val="24"/>
        </w:rPr>
        <w:t>Call</w:t>
      </w:r>
      <w:r>
        <w:rPr>
          <w:spacing w:val="-4"/>
          <w:sz w:val="24"/>
        </w:rPr>
        <w:t> </w:t>
      </w:r>
      <w:r>
        <w:rPr>
          <w:sz w:val="24"/>
        </w:rPr>
        <w:t>Pharmacy</w:t>
      </w:r>
      <w:r>
        <w:rPr>
          <w:spacing w:val="-5"/>
          <w:sz w:val="24"/>
        </w:rPr>
        <w:t> </w:t>
      </w:r>
      <w:r>
        <w:rPr>
          <w:sz w:val="24"/>
        </w:rPr>
        <w:t>Member</w:t>
      </w:r>
      <w:r>
        <w:rPr>
          <w:spacing w:val="-1"/>
          <w:sz w:val="24"/>
        </w:rPr>
        <w:t> </w:t>
      </w:r>
      <w:r>
        <w:rPr>
          <w:sz w:val="24"/>
        </w:rPr>
        <w:t>Services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more</w:t>
      </w:r>
      <w:r>
        <w:rPr>
          <w:spacing w:val="-3"/>
          <w:sz w:val="24"/>
        </w:rPr>
        <w:t> </w:t>
      </w:r>
      <w:r>
        <w:rPr>
          <w:sz w:val="24"/>
        </w:rPr>
        <w:t>information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1-800- 891-6989 (TTY users call 711).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360" w:right="603" w:firstLine="0"/>
        <w:jc w:val="both"/>
        <w:rPr>
          <w:sz w:val="24"/>
        </w:rPr>
      </w:pPr>
      <w:r>
        <w:rPr>
          <w:b/>
          <w:sz w:val="24"/>
        </w:rPr>
        <w:t>Important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Message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About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What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Insulin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won’t</w:t>
      </w:r>
      <w:r>
        <w:rPr>
          <w:spacing w:val="-3"/>
          <w:sz w:val="24"/>
        </w:rPr>
        <w:t> </w:t>
      </w:r>
      <w:r>
        <w:rPr>
          <w:sz w:val="24"/>
        </w:rPr>
        <w:t>pay</w:t>
      </w:r>
      <w:r>
        <w:rPr>
          <w:spacing w:val="-3"/>
          <w:sz w:val="24"/>
        </w:rPr>
        <w:t> </w:t>
      </w:r>
      <w:r>
        <w:rPr>
          <w:sz w:val="24"/>
        </w:rPr>
        <w:t>more</w:t>
      </w:r>
      <w:r>
        <w:rPr>
          <w:spacing w:val="-2"/>
          <w:sz w:val="24"/>
        </w:rPr>
        <w:t> </w:t>
      </w:r>
      <w:r>
        <w:rPr>
          <w:sz w:val="24"/>
        </w:rPr>
        <w:t>than</w:t>
      </w:r>
      <w:r>
        <w:rPr>
          <w:spacing w:val="-3"/>
          <w:sz w:val="24"/>
        </w:rPr>
        <w:t> </w:t>
      </w:r>
      <w:r>
        <w:rPr>
          <w:sz w:val="24"/>
        </w:rPr>
        <w:t>$35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one-month</w:t>
      </w:r>
      <w:r>
        <w:rPr>
          <w:spacing w:val="-3"/>
          <w:sz w:val="24"/>
        </w:rPr>
        <w:t> </w:t>
      </w:r>
      <w:r>
        <w:rPr>
          <w:sz w:val="24"/>
        </w:rPr>
        <w:t>supply of each</w:t>
      </w:r>
      <w:r>
        <w:rPr>
          <w:spacing w:val="-1"/>
          <w:sz w:val="24"/>
        </w:rPr>
        <w:t> </w:t>
      </w:r>
      <w:r>
        <w:rPr>
          <w:sz w:val="24"/>
        </w:rPr>
        <w:t>insulin</w:t>
      </w:r>
      <w:r>
        <w:rPr>
          <w:spacing w:val="-3"/>
          <w:sz w:val="24"/>
        </w:rPr>
        <w:t> </w:t>
      </w:r>
      <w:r>
        <w:rPr>
          <w:sz w:val="24"/>
        </w:rPr>
        <w:t>product</w:t>
      </w:r>
      <w:r>
        <w:rPr>
          <w:spacing w:val="-1"/>
          <w:sz w:val="24"/>
        </w:rPr>
        <w:t> </w:t>
      </w:r>
      <w:r>
        <w:rPr>
          <w:sz w:val="24"/>
        </w:rPr>
        <w:t>covered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our</w:t>
      </w:r>
      <w:r>
        <w:rPr>
          <w:spacing w:val="-4"/>
          <w:sz w:val="24"/>
        </w:rPr>
        <w:t> </w:t>
      </w:r>
      <w:r>
        <w:rPr>
          <w:sz w:val="24"/>
        </w:rPr>
        <w:t>plan,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matter</w:t>
      </w:r>
      <w:r>
        <w:rPr>
          <w:spacing w:val="-3"/>
          <w:sz w:val="24"/>
        </w:rPr>
        <w:t> </w:t>
      </w: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cost-sharing</w:t>
      </w:r>
      <w:r>
        <w:rPr>
          <w:spacing w:val="-2"/>
          <w:sz w:val="24"/>
        </w:rPr>
        <w:t> </w:t>
      </w:r>
      <w:r>
        <w:rPr>
          <w:sz w:val="24"/>
        </w:rPr>
        <w:t>tier</w:t>
      </w:r>
      <w:r>
        <w:rPr>
          <w:spacing w:val="-1"/>
          <w:sz w:val="24"/>
        </w:rPr>
        <w:t> </w:t>
      </w:r>
      <w:r>
        <w:rPr>
          <w:sz w:val="24"/>
        </w:rPr>
        <w:t>it’s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even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haven’t</w:t>
      </w:r>
      <w:r>
        <w:rPr>
          <w:spacing w:val="-3"/>
          <w:sz w:val="24"/>
        </w:rPr>
        <w:t> </w:t>
      </w:r>
      <w:r>
        <w:rPr>
          <w:sz w:val="24"/>
        </w:rPr>
        <w:t>paid your deductible.</w:t>
      </w:r>
    </w:p>
    <w:p>
      <w:pPr>
        <w:pStyle w:val="Heading2"/>
        <w:spacing w:before="292"/>
      </w:pPr>
      <w:r>
        <w:rPr>
          <w:color w:val="00ADDB"/>
        </w:rPr>
        <w:t>Deductible</w:t>
      </w:r>
      <w:r>
        <w:rPr>
          <w:color w:val="00ADDB"/>
          <w:spacing w:val="-9"/>
        </w:rPr>
        <w:t> </w:t>
      </w:r>
      <w:r>
        <w:rPr>
          <w:color w:val="00ADDB"/>
          <w:spacing w:val="-4"/>
        </w:rPr>
        <w:t>Stage</w:t>
      </w:r>
    </w:p>
    <w:p>
      <w:pPr>
        <w:pStyle w:val="BodyText"/>
        <w:spacing w:before="1"/>
        <w:ind w:left="360" w:right="449"/>
        <w:rPr>
          <w:rFonts w:ascii="Calibri"/>
        </w:rPr>
      </w:pPr>
      <w:r>
        <w:rPr>
          <w:rFonts w:ascii="Calibri"/>
        </w:rPr>
        <w:t>After</w:t>
      </w:r>
      <w:r>
        <w:rPr>
          <w:rFonts w:ascii="Calibri"/>
          <w:spacing w:val="-3"/>
        </w:rPr>
        <w:t> </w:t>
      </w:r>
      <w:r>
        <w:rPr>
          <w:rFonts w:ascii="Calibri"/>
        </w:rPr>
        <w:t>you</w:t>
      </w:r>
      <w:r>
        <w:rPr>
          <w:rFonts w:ascii="Calibri"/>
          <w:spacing w:val="-3"/>
        </w:rPr>
        <w:t> </w:t>
      </w:r>
      <w:r>
        <w:rPr>
          <w:rFonts w:ascii="Calibri"/>
        </w:rPr>
        <w:t>pay</w:t>
      </w:r>
      <w:r>
        <w:rPr>
          <w:rFonts w:ascii="Calibri"/>
          <w:spacing w:val="-2"/>
        </w:rPr>
        <w:t> </w:t>
      </w:r>
      <w:r>
        <w:rPr>
          <w:rFonts w:ascii="Calibri"/>
        </w:rPr>
        <w:t>your</w:t>
      </w:r>
      <w:r>
        <w:rPr>
          <w:rFonts w:ascii="Calibri"/>
          <w:spacing w:val="-1"/>
        </w:rPr>
        <w:t> </w:t>
      </w:r>
      <w:r>
        <w:rPr>
          <w:rFonts w:ascii="Calibri"/>
        </w:rPr>
        <w:t>yearly</w:t>
      </w:r>
      <w:r>
        <w:rPr>
          <w:rFonts w:ascii="Calibri"/>
          <w:spacing w:val="-2"/>
        </w:rPr>
        <w:t> </w:t>
      </w:r>
      <w:r>
        <w:rPr>
          <w:rFonts w:ascii="Calibri"/>
        </w:rPr>
        <w:t>deductible</w:t>
      </w:r>
      <w:r>
        <w:rPr>
          <w:rFonts w:ascii="Calibri"/>
          <w:spacing w:val="-1"/>
        </w:rPr>
        <w:t> </w:t>
      </w:r>
      <w:r>
        <w:rPr>
          <w:rFonts w:ascii="Calibri"/>
        </w:rPr>
        <w:t>(for</w:t>
      </w:r>
      <w:r>
        <w:rPr>
          <w:rFonts w:ascii="Calibri"/>
          <w:spacing w:val="-1"/>
        </w:rPr>
        <w:t> </w:t>
      </w:r>
      <w:r>
        <w:rPr>
          <w:rFonts w:ascii="Calibri"/>
        </w:rPr>
        <w:t>certain</w:t>
      </w:r>
      <w:r>
        <w:rPr>
          <w:rFonts w:ascii="Calibri"/>
          <w:spacing w:val="-5"/>
        </w:rPr>
        <w:t> </w:t>
      </w:r>
      <w:r>
        <w:rPr>
          <w:rFonts w:ascii="Calibri"/>
        </w:rPr>
        <w:t>tiers),</w:t>
      </w:r>
      <w:r>
        <w:rPr>
          <w:rFonts w:ascii="Calibri"/>
          <w:spacing w:val="-2"/>
        </w:rPr>
        <w:t> </w:t>
      </w:r>
      <w:r>
        <w:rPr>
          <w:rFonts w:ascii="Calibri"/>
        </w:rPr>
        <w:t>our</w:t>
      </w:r>
      <w:r>
        <w:rPr>
          <w:rFonts w:ascii="Calibri"/>
          <w:spacing w:val="-4"/>
        </w:rPr>
        <w:t> </w:t>
      </w:r>
      <w:r>
        <w:rPr>
          <w:rFonts w:ascii="Calibri"/>
        </w:rPr>
        <w:t>plan</w:t>
      </w:r>
      <w:r>
        <w:rPr>
          <w:rFonts w:ascii="Calibri"/>
          <w:spacing w:val="-3"/>
        </w:rPr>
        <w:t> </w:t>
      </w:r>
      <w:r>
        <w:rPr>
          <w:rFonts w:ascii="Calibri"/>
        </w:rPr>
        <w:t>starts</w:t>
      </w:r>
      <w:r>
        <w:rPr>
          <w:rFonts w:ascii="Calibri"/>
          <w:spacing w:val="-4"/>
        </w:rPr>
        <w:t> </w:t>
      </w:r>
      <w:r>
        <w:rPr>
          <w:rFonts w:ascii="Calibri"/>
        </w:rPr>
        <w:t>to</w:t>
      </w:r>
      <w:r>
        <w:rPr>
          <w:rFonts w:ascii="Calibri"/>
          <w:spacing w:val="-1"/>
        </w:rPr>
        <w:t> </w:t>
      </w:r>
      <w:r>
        <w:rPr>
          <w:rFonts w:ascii="Calibri"/>
        </w:rPr>
        <w:t>cover</w:t>
      </w:r>
      <w:r>
        <w:rPr>
          <w:rFonts w:ascii="Calibri"/>
          <w:spacing w:val="-1"/>
        </w:rPr>
        <w:t> </w:t>
      </w:r>
      <w:r>
        <w:rPr>
          <w:rFonts w:ascii="Calibri"/>
        </w:rPr>
        <w:t>some</w:t>
      </w:r>
      <w:r>
        <w:rPr>
          <w:rFonts w:ascii="Calibri"/>
          <w:spacing w:val="-4"/>
        </w:rPr>
        <w:t> </w:t>
      </w:r>
      <w:r>
        <w:rPr>
          <w:rFonts w:ascii="Calibri"/>
        </w:rPr>
        <w:t>of</w:t>
      </w:r>
      <w:r>
        <w:rPr>
          <w:rFonts w:ascii="Calibri"/>
          <w:spacing w:val="-3"/>
        </w:rPr>
        <w:t> </w:t>
      </w:r>
      <w:r>
        <w:rPr>
          <w:rFonts w:ascii="Calibri"/>
        </w:rPr>
        <w:t>your</w:t>
      </w:r>
      <w:r>
        <w:rPr>
          <w:rFonts w:ascii="Calibri"/>
          <w:spacing w:val="-4"/>
        </w:rPr>
        <w:t> </w:t>
      </w:r>
      <w:r>
        <w:rPr>
          <w:rFonts w:ascii="Calibri"/>
        </w:rPr>
        <w:t>costs.</w:t>
      </w:r>
      <w:r>
        <w:rPr>
          <w:rFonts w:ascii="Calibri"/>
          <w:spacing w:val="40"/>
        </w:rPr>
        <w:t> </w:t>
      </w:r>
      <w:r>
        <w:rPr>
          <w:rFonts w:ascii="Calibri"/>
        </w:rPr>
        <w:t>There</w:t>
      </w:r>
      <w:r>
        <w:rPr>
          <w:rFonts w:ascii="Calibri"/>
          <w:spacing w:val="-1"/>
        </w:rPr>
        <w:t> </w:t>
      </w:r>
      <w:r>
        <w:rPr>
          <w:rFonts w:ascii="Calibri"/>
        </w:rPr>
        <w:t>are no deductibles on Tiers 1, 2, and 3 so you will pay those copays.</w:t>
      </w:r>
      <w:r>
        <w:rPr>
          <w:rFonts w:ascii="Calibri"/>
          <w:spacing w:val="40"/>
        </w:rPr>
        <w:t> </w:t>
      </w:r>
      <w:r>
        <w:rPr>
          <w:rFonts w:ascii="Calibri"/>
        </w:rPr>
        <w:t>Tiers 4 and 5 have the deductible listed </w:t>
      </w:r>
      <w:r>
        <w:rPr>
          <w:rFonts w:ascii="Calibri"/>
          <w:spacing w:val="-2"/>
        </w:rPr>
        <w:t>below.</w:t>
      </w: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6"/>
        <w:gridCol w:w="7473"/>
      </w:tblGrid>
      <w:tr>
        <w:trPr>
          <w:trHeight w:val="585" w:hRule="atLeast"/>
        </w:trPr>
        <w:tc>
          <w:tcPr>
            <w:tcW w:w="3056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473" w:type="dxa"/>
            <w:shd w:val="clear" w:color="auto" w:fill="00ADDB"/>
          </w:tcPr>
          <w:p>
            <w:pPr>
              <w:pStyle w:val="TableParagraph"/>
              <w:spacing w:line="292" w:lineRule="exact"/>
              <w:ind w:left="0" w:right="8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6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Forever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5" w:right="8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H1280-</w:t>
            </w:r>
            <w:r>
              <w:rPr>
                <w:b/>
                <w:color w:val="FFFFFF"/>
                <w:spacing w:val="-5"/>
                <w:sz w:val="24"/>
              </w:rPr>
              <w:t>001</w:t>
            </w:r>
          </w:p>
        </w:tc>
      </w:tr>
      <w:tr>
        <w:trPr>
          <w:trHeight w:val="292" w:hRule="atLeast"/>
        </w:trPr>
        <w:tc>
          <w:tcPr>
            <w:tcW w:w="3056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Deductible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Tiers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2, and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473" w:type="dxa"/>
          </w:tcPr>
          <w:p>
            <w:pPr>
              <w:pStyle w:val="TableParagraph"/>
              <w:spacing w:line="272" w:lineRule="exact"/>
              <w:ind w:left="5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$0</w:t>
            </w:r>
          </w:p>
        </w:tc>
      </w:tr>
      <w:tr>
        <w:trPr>
          <w:trHeight w:val="295" w:hRule="atLeast"/>
        </w:trPr>
        <w:tc>
          <w:tcPr>
            <w:tcW w:w="3056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Deductible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Tiers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and </w:t>
            </w:r>
            <w:r>
              <w:rPr>
                <w:b/>
                <w:spacing w:val="-12"/>
                <w:sz w:val="24"/>
              </w:rPr>
              <w:t>5</w:t>
            </w:r>
          </w:p>
        </w:tc>
        <w:tc>
          <w:tcPr>
            <w:tcW w:w="7473" w:type="dxa"/>
          </w:tcPr>
          <w:p>
            <w:pPr>
              <w:pStyle w:val="TableParagraph"/>
              <w:spacing w:line="275" w:lineRule="exact"/>
              <w:ind w:left="5" w:right="8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$250</w:t>
            </w:r>
          </w:p>
        </w:tc>
      </w:tr>
    </w:tbl>
    <w:p>
      <w:pPr>
        <w:spacing w:line="240" w:lineRule="auto" w:before="48"/>
        <w:rPr>
          <w:sz w:val="24"/>
        </w:rPr>
      </w:pPr>
    </w:p>
    <w:p>
      <w:pPr>
        <w:pStyle w:val="Heading2"/>
        <w:spacing w:line="341" w:lineRule="exact"/>
      </w:pPr>
      <w:r>
        <w:rPr>
          <w:color w:val="00ADDB"/>
        </w:rPr>
        <w:t>Initial</w:t>
      </w:r>
      <w:r>
        <w:rPr>
          <w:color w:val="00ADDB"/>
          <w:spacing w:val="-5"/>
        </w:rPr>
        <w:t> </w:t>
      </w:r>
      <w:r>
        <w:rPr>
          <w:color w:val="00ADDB"/>
        </w:rPr>
        <w:t>Coverage</w:t>
      </w:r>
      <w:r>
        <w:rPr>
          <w:color w:val="00ADDB"/>
          <w:spacing w:val="-4"/>
        </w:rPr>
        <w:t> Stage</w:t>
      </w:r>
    </w:p>
    <w:p>
      <w:pPr>
        <w:pStyle w:val="BodyText"/>
        <w:spacing w:line="259" w:lineRule="auto"/>
        <w:ind w:left="360" w:right="602"/>
        <w:jc w:val="both"/>
        <w:rPr>
          <w:rFonts w:ascii="Calibri"/>
        </w:rPr>
      </w:pPr>
      <w:r>
        <w:rPr>
          <w:rFonts w:ascii="Calibri"/>
        </w:rPr>
        <w:t>You</w:t>
      </w:r>
      <w:r>
        <w:rPr>
          <w:rFonts w:ascii="Calibri"/>
          <w:spacing w:val="-3"/>
        </w:rPr>
        <w:t> </w:t>
      </w:r>
      <w:r>
        <w:rPr>
          <w:rFonts w:ascii="Calibri"/>
        </w:rPr>
        <w:t>will</w:t>
      </w:r>
      <w:r>
        <w:rPr>
          <w:rFonts w:ascii="Calibri"/>
          <w:spacing w:val="-2"/>
        </w:rPr>
        <w:t> </w:t>
      </w:r>
      <w:r>
        <w:rPr>
          <w:rFonts w:ascii="Calibri"/>
        </w:rPr>
        <w:t>stay</w:t>
      </w:r>
      <w:r>
        <w:rPr>
          <w:rFonts w:ascii="Calibri"/>
          <w:spacing w:val="-2"/>
        </w:rPr>
        <w:t> </w:t>
      </w:r>
      <w:r>
        <w:rPr>
          <w:rFonts w:ascii="Calibri"/>
        </w:rPr>
        <w:t>in</w:t>
      </w:r>
      <w:r>
        <w:rPr>
          <w:rFonts w:ascii="Calibri"/>
          <w:spacing w:val="-1"/>
        </w:rPr>
        <w:t> </w:t>
      </w:r>
      <w:r>
        <w:rPr>
          <w:rFonts w:ascii="Calibri"/>
        </w:rPr>
        <w:t>the</w:t>
      </w:r>
      <w:r>
        <w:rPr>
          <w:rFonts w:ascii="Calibri"/>
          <w:spacing w:val="-4"/>
        </w:rPr>
        <w:t> </w:t>
      </w:r>
      <w:r>
        <w:rPr>
          <w:rFonts w:ascii="Calibri"/>
        </w:rPr>
        <w:t>Initial</w:t>
      </w:r>
      <w:r>
        <w:rPr>
          <w:rFonts w:ascii="Calibri"/>
          <w:spacing w:val="-4"/>
        </w:rPr>
        <w:t> </w:t>
      </w:r>
      <w:r>
        <w:rPr>
          <w:rFonts w:ascii="Calibri"/>
        </w:rPr>
        <w:t>Coverage</w:t>
      </w:r>
      <w:r>
        <w:rPr>
          <w:rFonts w:ascii="Calibri"/>
          <w:spacing w:val="-1"/>
        </w:rPr>
        <w:t> </w:t>
      </w:r>
      <w:r>
        <w:rPr>
          <w:rFonts w:ascii="Calibri"/>
        </w:rPr>
        <w:t>Stage</w:t>
      </w:r>
      <w:r>
        <w:rPr>
          <w:rFonts w:ascii="Calibri"/>
          <w:spacing w:val="-3"/>
        </w:rPr>
        <w:t> </w:t>
      </w:r>
      <w:r>
        <w:rPr>
          <w:rFonts w:ascii="Calibri"/>
        </w:rPr>
        <w:t>until the</w:t>
      </w:r>
      <w:r>
        <w:rPr>
          <w:rFonts w:ascii="Calibri"/>
          <w:spacing w:val="-4"/>
        </w:rPr>
        <w:t> </w:t>
      </w:r>
      <w:r>
        <w:rPr>
          <w:rFonts w:ascii="Calibri"/>
        </w:rPr>
        <w:t>total</w:t>
      </w:r>
      <w:r>
        <w:rPr>
          <w:rFonts w:ascii="Calibri"/>
          <w:spacing w:val="-1"/>
        </w:rPr>
        <w:t> </w:t>
      </w:r>
      <w:r>
        <w:rPr>
          <w:rFonts w:ascii="Calibri"/>
        </w:rPr>
        <w:t>amount</w:t>
      </w:r>
      <w:r>
        <w:rPr>
          <w:rFonts w:ascii="Calibri"/>
          <w:spacing w:val="-2"/>
        </w:rPr>
        <w:t> </w:t>
      </w:r>
      <w:r>
        <w:rPr>
          <w:rFonts w:ascii="Calibri"/>
        </w:rPr>
        <w:t>for</w:t>
      </w:r>
      <w:r>
        <w:rPr>
          <w:rFonts w:ascii="Calibri"/>
          <w:spacing w:val="-3"/>
        </w:rPr>
        <w:t> </w:t>
      </w:r>
      <w:r>
        <w:rPr>
          <w:rFonts w:ascii="Calibri"/>
        </w:rPr>
        <w:t>the</w:t>
      </w:r>
      <w:r>
        <w:rPr>
          <w:rFonts w:ascii="Calibri"/>
          <w:spacing w:val="-3"/>
        </w:rPr>
        <w:t> </w:t>
      </w:r>
      <w:r>
        <w:rPr>
          <w:rFonts w:ascii="Calibri"/>
        </w:rPr>
        <w:t>prescription</w:t>
      </w:r>
      <w:r>
        <w:rPr>
          <w:rFonts w:ascii="Calibri"/>
          <w:spacing w:val="-1"/>
        </w:rPr>
        <w:t> </w:t>
      </w:r>
      <w:r>
        <w:rPr>
          <w:rFonts w:ascii="Calibri"/>
        </w:rPr>
        <w:t>drugs</w:t>
      </w:r>
      <w:r>
        <w:rPr>
          <w:rFonts w:ascii="Calibri"/>
          <w:spacing w:val="-3"/>
        </w:rPr>
        <w:t> </w:t>
      </w:r>
      <w:r>
        <w:rPr>
          <w:rFonts w:ascii="Calibri"/>
        </w:rPr>
        <w:t>you</w:t>
      </w:r>
      <w:r>
        <w:rPr>
          <w:rFonts w:ascii="Calibri"/>
          <w:spacing w:val="-1"/>
        </w:rPr>
        <w:t> </w:t>
      </w:r>
      <w:r>
        <w:rPr>
          <w:rFonts w:ascii="Calibri"/>
        </w:rPr>
        <w:t>and</w:t>
      </w:r>
      <w:r>
        <w:rPr>
          <w:rFonts w:ascii="Calibri"/>
          <w:spacing w:val="-1"/>
        </w:rPr>
        <w:t> </w:t>
      </w:r>
      <w:r>
        <w:rPr>
          <w:rFonts w:ascii="Calibri"/>
        </w:rPr>
        <w:t>your</w:t>
      </w:r>
      <w:r>
        <w:rPr>
          <w:rFonts w:ascii="Calibri"/>
          <w:spacing w:val="-4"/>
        </w:rPr>
        <w:t> </w:t>
      </w:r>
      <w:r>
        <w:rPr>
          <w:rFonts w:ascii="Calibri"/>
        </w:rPr>
        <w:t>plan pay reaches $2,100.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48" w:after="0"/>
        <w:rPr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9"/>
        <w:gridCol w:w="2144"/>
        <w:gridCol w:w="2499"/>
        <w:gridCol w:w="3121"/>
      </w:tblGrid>
      <w:tr>
        <w:trPr>
          <w:trHeight w:val="585" w:hRule="atLeast"/>
        </w:trPr>
        <w:tc>
          <w:tcPr>
            <w:tcW w:w="3029" w:type="dxa"/>
            <w:shd w:val="clear" w:color="auto" w:fill="00ADDB"/>
          </w:tcPr>
          <w:p>
            <w:pPr>
              <w:pStyle w:val="TableParagraph"/>
              <w:spacing w:before="14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Retail Cost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Sharing</w:t>
            </w:r>
          </w:p>
        </w:tc>
        <w:tc>
          <w:tcPr>
            <w:tcW w:w="7764" w:type="dxa"/>
            <w:gridSpan w:val="3"/>
            <w:shd w:val="clear" w:color="auto" w:fill="00ADDB"/>
          </w:tcPr>
          <w:p>
            <w:pPr>
              <w:pStyle w:val="TableParagraph"/>
              <w:spacing w:line="292" w:lineRule="exact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6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Forever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5" w:right="7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H1280-</w:t>
            </w:r>
            <w:r>
              <w:rPr>
                <w:b/>
                <w:color w:val="FFFFFF"/>
                <w:spacing w:val="-5"/>
                <w:sz w:val="24"/>
              </w:rPr>
              <w:t>001</w:t>
            </w:r>
          </w:p>
        </w:tc>
      </w:tr>
      <w:tr>
        <w:trPr>
          <w:trHeight w:val="587" w:hRule="atLeast"/>
        </w:trPr>
        <w:tc>
          <w:tcPr>
            <w:tcW w:w="3029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Drug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Tier</w:t>
            </w:r>
          </w:p>
        </w:tc>
        <w:tc>
          <w:tcPr>
            <w:tcW w:w="2144" w:type="dxa"/>
          </w:tcPr>
          <w:p>
            <w:pPr>
              <w:pStyle w:val="TableParagraph"/>
              <w:spacing w:before="1"/>
              <w:ind w:left="0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30-day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2499" w:type="dxa"/>
          </w:tcPr>
          <w:p>
            <w:pPr>
              <w:pStyle w:val="TableParagraph"/>
              <w:spacing w:before="1"/>
              <w:ind w:left="2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60-day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3121" w:type="dxa"/>
          </w:tcPr>
          <w:p>
            <w:pPr>
              <w:pStyle w:val="TableParagraph"/>
              <w:spacing w:before="1"/>
              <w:ind w:left="0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100-day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supply</w:t>
            </w:r>
          </w:p>
        </w:tc>
      </w:tr>
      <w:tr>
        <w:trPr>
          <w:trHeight w:val="556" w:hRule="atLeast"/>
        </w:trPr>
        <w:tc>
          <w:tcPr>
            <w:tcW w:w="3029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Tier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(Preferred</w:t>
            </w:r>
            <w:r>
              <w:rPr>
                <w:b/>
                <w:spacing w:val="-2"/>
                <w:sz w:val="24"/>
              </w:rPr>
              <w:t> Generic)</w:t>
            </w:r>
          </w:p>
        </w:tc>
        <w:tc>
          <w:tcPr>
            <w:tcW w:w="2144" w:type="dxa"/>
          </w:tcPr>
          <w:p>
            <w:pPr>
              <w:pStyle w:val="TableParagraph"/>
              <w:spacing w:line="292" w:lineRule="exact"/>
              <w:ind w:left="61" w:right="81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2499" w:type="dxa"/>
          </w:tcPr>
          <w:p>
            <w:pPr>
              <w:pStyle w:val="TableParagraph"/>
              <w:spacing w:line="292" w:lineRule="exact"/>
              <w:ind w:left="1" w:right="79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3121" w:type="dxa"/>
          </w:tcPr>
          <w:p>
            <w:pPr>
              <w:pStyle w:val="TableParagraph"/>
              <w:spacing w:line="292" w:lineRule="exact"/>
              <w:ind w:left="2" w:right="83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</w:t>
            </w:r>
          </w:p>
        </w:tc>
      </w:tr>
      <w:tr>
        <w:trPr>
          <w:trHeight w:val="546" w:hRule="atLeast"/>
        </w:trPr>
        <w:tc>
          <w:tcPr>
            <w:tcW w:w="3029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(Generic)</w:t>
            </w:r>
          </w:p>
        </w:tc>
        <w:tc>
          <w:tcPr>
            <w:tcW w:w="2144" w:type="dxa"/>
          </w:tcPr>
          <w:p>
            <w:pPr>
              <w:pStyle w:val="TableParagraph"/>
              <w:spacing w:line="292" w:lineRule="exact"/>
              <w:ind w:left="4" w:right="81"/>
              <w:jc w:val="center"/>
              <w:rPr>
                <w:sz w:val="24"/>
              </w:rPr>
            </w:pPr>
            <w:r>
              <w:rPr>
                <w:sz w:val="24"/>
              </w:rPr>
              <w:t>$5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2499" w:type="dxa"/>
          </w:tcPr>
          <w:p>
            <w:pPr>
              <w:pStyle w:val="TableParagraph"/>
              <w:spacing w:line="292" w:lineRule="exact"/>
              <w:ind w:left="2" w:right="79"/>
              <w:jc w:val="center"/>
              <w:rPr>
                <w:sz w:val="24"/>
              </w:rPr>
            </w:pPr>
            <w:r>
              <w:rPr>
                <w:sz w:val="24"/>
              </w:rPr>
              <w:t>$10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3121" w:type="dxa"/>
          </w:tcPr>
          <w:p>
            <w:pPr>
              <w:pStyle w:val="TableParagraph"/>
              <w:spacing w:line="292" w:lineRule="exact"/>
              <w:ind w:left="4" w:right="83"/>
              <w:jc w:val="center"/>
              <w:rPr>
                <w:sz w:val="24"/>
              </w:rPr>
            </w:pPr>
            <w:r>
              <w:rPr>
                <w:sz w:val="24"/>
              </w:rPr>
              <w:t>$15 </w:t>
            </w:r>
            <w:r>
              <w:rPr>
                <w:spacing w:val="-2"/>
                <w:sz w:val="24"/>
              </w:rPr>
              <w:t>copay</w:t>
            </w:r>
          </w:p>
        </w:tc>
      </w:tr>
      <w:tr>
        <w:trPr>
          <w:trHeight w:val="513" w:hRule="atLeast"/>
        </w:trPr>
        <w:tc>
          <w:tcPr>
            <w:tcW w:w="3029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Tier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(Preferred</w:t>
            </w:r>
            <w:r>
              <w:rPr>
                <w:b/>
                <w:spacing w:val="-2"/>
                <w:sz w:val="24"/>
              </w:rPr>
              <w:t> Brand)</w:t>
            </w:r>
          </w:p>
        </w:tc>
        <w:tc>
          <w:tcPr>
            <w:tcW w:w="2144" w:type="dxa"/>
          </w:tcPr>
          <w:p>
            <w:pPr>
              <w:pStyle w:val="TableParagraph"/>
              <w:spacing w:before="1"/>
              <w:ind w:left="3" w:right="81"/>
              <w:jc w:val="center"/>
              <w:rPr>
                <w:sz w:val="24"/>
              </w:rPr>
            </w:pPr>
            <w:r>
              <w:rPr>
                <w:sz w:val="24"/>
              </w:rPr>
              <w:t>23% </w:t>
            </w:r>
            <w:r>
              <w:rPr>
                <w:spacing w:val="-2"/>
                <w:sz w:val="24"/>
              </w:rPr>
              <w:t>coinsurance</w:t>
            </w:r>
          </w:p>
        </w:tc>
        <w:tc>
          <w:tcPr>
            <w:tcW w:w="2499" w:type="dxa"/>
          </w:tcPr>
          <w:p>
            <w:pPr>
              <w:pStyle w:val="TableParagraph"/>
              <w:spacing w:before="1"/>
              <w:ind w:left="0" w:right="79"/>
              <w:jc w:val="center"/>
              <w:rPr>
                <w:sz w:val="24"/>
              </w:rPr>
            </w:pPr>
            <w:r>
              <w:rPr>
                <w:sz w:val="24"/>
              </w:rPr>
              <w:t>23% </w:t>
            </w:r>
            <w:r>
              <w:rPr>
                <w:spacing w:val="-2"/>
                <w:sz w:val="24"/>
              </w:rPr>
              <w:t>coinsurance</w:t>
            </w:r>
          </w:p>
        </w:tc>
        <w:tc>
          <w:tcPr>
            <w:tcW w:w="3121" w:type="dxa"/>
          </w:tcPr>
          <w:p>
            <w:pPr>
              <w:pStyle w:val="TableParagraph"/>
              <w:spacing w:before="1"/>
              <w:ind w:left="0" w:right="83"/>
              <w:jc w:val="center"/>
              <w:rPr>
                <w:sz w:val="24"/>
              </w:rPr>
            </w:pPr>
            <w:r>
              <w:rPr>
                <w:sz w:val="24"/>
              </w:rPr>
              <w:t>23% </w:t>
            </w:r>
            <w:r>
              <w:rPr>
                <w:spacing w:val="-2"/>
                <w:sz w:val="24"/>
              </w:rPr>
              <w:t>coinsurance</w:t>
            </w:r>
          </w:p>
        </w:tc>
      </w:tr>
      <w:tr>
        <w:trPr>
          <w:trHeight w:val="585" w:hRule="atLeast"/>
        </w:trPr>
        <w:tc>
          <w:tcPr>
            <w:tcW w:w="3029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 (Non-</w:t>
            </w:r>
            <w:r>
              <w:rPr>
                <w:b/>
                <w:spacing w:val="-2"/>
                <w:sz w:val="24"/>
              </w:rPr>
              <w:t>Preferred</w:t>
            </w:r>
          </w:p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Drug)</w:t>
            </w:r>
          </w:p>
        </w:tc>
        <w:tc>
          <w:tcPr>
            <w:tcW w:w="2144" w:type="dxa"/>
          </w:tcPr>
          <w:p>
            <w:pPr>
              <w:pStyle w:val="TableParagraph"/>
              <w:spacing w:line="292" w:lineRule="exact"/>
              <w:ind w:left="56" w:right="81"/>
              <w:jc w:val="center"/>
              <w:rPr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coinsurance</w:t>
            </w:r>
          </w:p>
        </w:tc>
        <w:tc>
          <w:tcPr>
            <w:tcW w:w="2499" w:type="dxa"/>
          </w:tcPr>
          <w:p>
            <w:pPr>
              <w:pStyle w:val="TableParagraph"/>
              <w:spacing w:line="292" w:lineRule="exact"/>
              <w:ind w:left="0" w:right="79"/>
              <w:jc w:val="center"/>
              <w:rPr>
                <w:sz w:val="24"/>
              </w:rPr>
            </w:pPr>
            <w:r>
              <w:rPr>
                <w:sz w:val="24"/>
              </w:rPr>
              <w:t>40% </w:t>
            </w:r>
            <w:r>
              <w:rPr>
                <w:spacing w:val="-2"/>
                <w:sz w:val="24"/>
              </w:rPr>
              <w:t>coinsurance</w:t>
            </w:r>
          </w:p>
        </w:tc>
        <w:tc>
          <w:tcPr>
            <w:tcW w:w="3121" w:type="dxa"/>
          </w:tcPr>
          <w:p>
            <w:pPr>
              <w:pStyle w:val="TableParagraph"/>
              <w:spacing w:line="292" w:lineRule="exact"/>
              <w:ind w:left="1" w:right="83"/>
              <w:jc w:val="center"/>
              <w:rPr>
                <w:sz w:val="24"/>
              </w:rPr>
            </w:pPr>
            <w:r>
              <w:rPr>
                <w:sz w:val="24"/>
              </w:rPr>
              <w:t>40% </w:t>
            </w:r>
            <w:r>
              <w:rPr>
                <w:spacing w:val="-2"/>
                <w:sz w:val="24"/>
              </w:rPr>
              <w:t>coinsurance</w:t>
            </w:r>
          </w:p>
        </w:tc>
      </w:tr>
      <w:tr>
        <w:trPr>
          <w:trHeight w:val="513" w:hRule="atLeast"/>
        </w:trPr>
        <w:tc>
          <w:tcPr>
            <w:tcW w:w="3029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(Specialty)</w:t>
            </w:r>
          </w:p>
        </w:tc>
        <w:tc>
          <w:tcPr>
            <w:tcW w:w="2144" w:type="dxa"/>
          </w:tcPr>
          <w:p>
            <w:pPr>
              <w:pStyle w:val="TableParagraph"/>
              <w:spacing w:line="292" w:lineRule="exact"/>
              <w:ind w:left="56" w:right="81"/>
              <w:jc w:val="center"/>
              <w:rPr>
                <w:sz w:val="24"/>
              </w:rPr>
            </w:pPr>
            <w:r>
              <w:rPr>
                <w:sz w:val="24"/>
              </w:rPr>
              <w:t>30% </w:t>
            </w:r>
            <w:r>
              <w:rPr>
                <w:spacing w:val="-2"/>
                <w:sz w:val="24"/>
              </w:rPr>
              <w:t>coinsurance</w:t>
            </w:r>
          </w:p>
        </w:tc>
        <w:tc>
          <w:tcPr>
            <w:tcW w:w="2499" w:type="dxa"/>
          </w:tcPr>
          <w:p>
            <w:pPr>
              <w:pStyle w:val="TableParagraph"/>
              <w:spacing w:line="292" w:lineRule="exact"/>
              <w:ind w:left="3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3121" w:type="dxa"/>
          </w:tcPr>
          <w:p>
            <w:pPr>
              <w:pStyle w:val="TableParagraph"/>
              <w:spacing w:line="292" w:lineRule="exact"/>
              <w:ind w:left="5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>
      <w:pPr>
        <w:pStyle w:val="TableParagraph"/>
        <w:spacing w:after="0" w:line="292" w:lineRule="exact"/>
        <w:jc w:val="center"/>
        <w:rPr>
          <w:sz w:val="24"/>
        </w:rPr>
        <w:sectPr>
          <w:pgSz w:w="12240" w:h="15840"/>
          <w:pgMar w:top="1240" w:bottom="741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6"/>
        <w:gridCol w:w="2072"/>
        <w:gridCol w:w="2521"/>
        <w:gridCol w:w="3145"/>
      </w:tblGrid>
      <w:tr>
        <w:trPr>
          <w:trHeight w:val="1173" w:hRule="atLeast"/>
        </w:trPr>
        <w:tc>
          <w:tcPr>
            <w:tcW w:w="3056" w:type="dxa"/>
            <w:shd w:val="clear" w:color="auto" w:fill="00ADDB"/>
          </w:tcPr>
          <w:p>
            <w:pPr>
              <w:pStyle w:val="TableParagraph"/>
              <w:spacing w:before="145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Mail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Order Cost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Sharing</w:t>
            </w:r>
          </w:p>
        </w:tc>
        <w:tc>
          <w:tcPr>
            <w:tcW w:w="7738" w:type="dxa"/>
            <w:gridSpan w:val="3"/>
            <w:shd w:val="clear" w:color="auto" w:fill="00ADDB"/>
          </w:tcPr>
          <w:p>
            <w:pPr>
              <w:pStyle w:val="TableParagraph"/>
              <w:ind w:left="3283" w:right="2443" w:hanging="92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Forever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(HMO) </w:t>
            </w:r>
            <w:r>
              <w:rPr>
                <w:b/>
                <w:color w:val="FFFFFF"/>
                <w:spacing w:val="-2"/>
                <w:sz w:val="24"/>
              </w:rPr>
              <w:t>H1280-001</w:t>
            </w:r>
          </w:p>
        </w:tc>
      </w:tr>
      <w:tr>
        <w:trPr>
          <w:trHeight w:val="321" w:hRule="atLeast"/>
        </w:trPr>
        <w:tc>
          <w:tcPr>
            <w:tcW w:w="3056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Drug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Tier</w:t>
            </w:r>
          </w:p>
        </w:tc>
        <w:tc>
          <w:tcPr>
            <w:tcW w:w="2072" w:type="dxa"/>
          </w:tcPr>
          <w:p>
            <w:pPr>
              <w:pStyle w:val="TableParagraph"/>
              <w:spacing w:line="292" w:lineRule="exact"/>
              <w:ind w:left="0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30-day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2521" w:type="dxa"/>
          </w:tcPr>
          <w:p>
            <w:pPr>
              <w:pStyle w:val="TableParagraph"/>
              <w:spacing w:line="292" w:lineRule="exact"/>
              <w:ind w:left="2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60-day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3145" w:type="dxa"/>
          </w:tcPr>
          <w:p>
            <w:pPr>
              <w:pStyle w:val="TableParagraph"/>
              <w:spacing w:line="292" w:lineRule="exact"/>
              <w:ind w:left="0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100-day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supply</w:t>
            </w:r>
          </w:p>
        </w:tc>
      </w:tr>
      <w:tr>
        <w:trPr>
          <w:trHeight w:val="558" w:hRule="atLeast"/>
        </w:trPr>
        <w:tc>
          <w:tcPr>
            <w:tcW w:w="3056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Tier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(Preferred</w:t>
            </w:r>
            <w:r>
              <w:rPr>
                <w:b/>
                <w:spacing w:val="-2"/>
                <w:sz w:val="24"/>
              </w:rPr>
              <w:t> Generic)</w:t>
            </w:r>
          </w:p>
        </w:tc>
        <w:tc>
          <w:tcPr>
            <w:tcW w:w="2072" w:type="dxa"/>
          </w:tcPr>
          <w:p>
            <w:pPr>
              <w:pStyle w:val="TableParagraph"/>
              <w:spacing w:line="292" w:lineRule="exact"/>
              <w:ind w:left="60" w:right="82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2521" w:type="dxa"/>
          </w:tcPr>
          <w:p>
            <w:pPr>
              <w:pStyle w:val="TableParagraph"/>
              <w:spacing w:line="292" w:lineRule="exact"/>
              <w:ind w:left="58" w:right="83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3145" w:type="dxa"/>
          </w:tcPr>
          <w:p>
            <w:pPr>
              <w:pStyle w:val="TableParagraph"/>
              <w:spacing w:line="292" w:lineRule="exact"/>
              <w:ind w:left="59" w:right="85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copay</w:t>
            </w:r>
          </w:p>
        </w:tc>
      </w:tr>
      <w:tr>
        <w:trPr>
          <w:trHeight w:val="585" w:hRule="atLeast"/>
        </w:trPr>
        <w:tc>
          <w:tcPr>
            <w:tcW w:w="3056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(Generic)</w:t>
            </w:r>
          </w:p>
        </w:tc>
        <w:tc>
          <w:tcPr>
            <w:tcW w:w="2072" w:type="dxa"/>
          </w:tcPr>
          <w:p>
            <w:pPr>
              <w:pStyle w:val="TableParagraph"/>
              <w:spacing w:line="292" w:lineRule="exact"/>
              <w:ind w:left="3" w:right="82"/>
              <w:jc w:val="center"/>
              <w:rPr>
                <w:sz w:val="24"/>
              </w:rPr>
            </w:pPr>
            <w:r>
              <w:rPr>
                <w:sz w:val="24"/>
              </w:rPr>
              <w:t>$5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2521" w:type="dxa"/>
          </w:tcPr>
          <w:p>
            <w:pPr>
              <w:pStyle w:val="TableParagraph"/>
              <w:spacing w:line="292" w:lineRule="exact"/>
              <w:ind w:left="2" w:right="83"/>
              <w:jc w:val="center"/>
              <w:rPr>
                <w:sz w:val="24"/>
              </w:rPr>
            </w:pPr>
            <w:r>
              <w:rPr>
                <w:sz w:val="24"/>
              </w:rPr>
              <w:t>$10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3145" w:type="dxa"/>
          </w:tcPr>
          <w:p>
            <w:pPr>
              <w:pStyle w:val="TableParagraph"/>
              <w:spacing w:line="292" w:lineRule="exact"/>
              <w:ind w:left="4" w:right="85"/>
              <w:jc w:val="center"/>
              <w:rPr>
                <w:sz w:val="24"/>
              </w:rPr>
            </w:pPr>
            <w:r>
              <w:rPr>
                <w:sz w:val="24"/>
              </w:rPr>
              <w:t>$10 </w:t>
            </w:r>
            <w:r>
              <w:rPr>
                <w:spacing w:val="-2"/>
                <w:sz w:val="24"/>
              </w:rPr>
              <w:t>copay</w:t>
            </w:r>
          </w:p>
        </w:tc>
      </w:tr>
      <w:tr>
        <w:trPr>
          <w:trHeight w:val="510" w:hRule="atLeast"/>
        </w:trPr>
        <w:tc>
          <w:tcPr>
            <w:tcW w:w="3056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Tier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(Preferred</w:t>
            </w:r>
            <w:r>
              <w:rPr>
                <w:b/>
                <w:spacing w:val="-2"/>
                <w:sz w:val="24"/>
              </w:rPr>
              <w:t> Brand)</w:t>
            </w:r>
          </w:p>
        </w:tc>
        <w:tc>
          <w:tcPr>
            <w:tcW w:w="2072" w:type="dxa"/>
          </w:tcPr>
          <w:p>
            <w:pPr>
              <w:pStyle w:val="TableParagraph"/>
              <w:spacing w:line="292" w:lineRule="exact"/>
              <w:ind w:left="3" w:right="82"/>
              <w:jc w:val="center"/>
              <w:rPr>
                <w:sz w:val="24"/>
              </w:rPr>
            </w:pPr>
            <w:r>
              <w:rPr>
                <w:sz w:val="24"/>
              </w:rPr>
              <w:t>23% </w:t>
            </w:r>
            <w:r>
              <w:rPr>
                <w:spacing w:val="-2"/>
                <w:sz w:val="24"/>
              </w:rPr>
              <w:t>coinsurance</w:t>
            </w:r>
          </w:p>
        </w:tc>
        <w:tc>
          <w:tcPr>
            <w:tcW w:w="2521" w:type="dxa"/>
          </w:tcPr>
          <w:p>
            <w:pPr>
              <w:pStyle w:val="TableParagraph"/>
              <w:spacing w:line="292" w:lineRule="exact"/>
              <w:ind w:left="0" w:right="83"/>
              <w:jc w:val="center"/>
              <w:rPr>
                <w:sz w:val="24"/>
              </w:rPr>
            </w:pPr>
            <w:r>
              <w:rPr>
                <w:sz w:val="24"/>
              </w:rPr>
              <w:t>23% </w:t>
            </w:r>
            <w:r>
              <w:rPr>
                <w:spacing w:val="-2"/>
                <w:sz w:val="24"/>
              </w:rPr>
              <w:t>coinsurance</w:t>
            </w:r>
          </w:p>
        </w:tc>
        <w:tc>
          <w:tcPr>
            <w:tcW w:w="3145" w:type="dxa"/>
          </w:tcPr>
          <w:p>
            <w:pPr>
              <w:pStyle w:val="TableParagraph"/>
              <w:spacing w:line="292" w:lineRule="exact"/>
              <w:ind w:left="0" w:right="85"/>
              <w:jc w:val="center"/>
              <w:rPr>
                <w:sz w:val="24"/>
              </w:rPr>
            </w:pPr>
            <w:r>
              <w:rPr>
                <w:sz w:val="24"/>
              </w:rPr>
              <w:t>23% </w:t>
            </w:r>
            <w:r>
              <w:rPr>
                <w:spacing w:val="-2"/>
                <w:sz w:val="24"/>
              </w:rPr>
              <w:t>coinsurance</w:t>
            </w:r>
          </w:p>
        </w:tc>
      </w:tr>
      <w:tr>
        <w:trPr>
          <w:trHeight w:val="457" w:hRule="atLeast"/>
        </w:trPr>
        <w:tc>
          <w:tcPr>
            <w:tcW w:w="3056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Tier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(Non-Preferred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Drug)</w:t>
            </w:r>
          </w:p>
        </w:tc>
        <w:tc>
          <w:tcPr>
            <w:tcW w:w="2072" w:type="dxa"/>
          </w:tcPr>
          <w:p>
            <w:pPr>
              <w:pStyle w:val="TableParagraph"/>
              <w:spacing w:line="292" w:lineRule="exact"/>
              <w:ind w:left="3" w:right="82"/>
              <w:jc w:val="center"/>
              <w:rPr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coinsurance</w:t>
            </w:r>
          </w:p>
        </w:tc>
        <w:tc>
          <w:tcPr>
            <w:tcW w:w="2521" w:type="dxa"/>
          </w:tcPr>
          <w:p>
            <w:pPr>
              <w:pStyle w:val="TableParagraph"/>
              <w:spacing w:line="292" w:lineRule="exact"/>
              <w:ind w:left="0" w:right="83"/>
              <w:jc w:val="center"/>
              <w:rPr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coinsurance</w:t>
            </w:r>
          </w:p>
        </w:tc>
        <w:tc>
          <w:tcPr>
            <w:tcW w:w="3145" w:type="dxa"/>
          </w:tcPr>
          <w:p>
            <w:pPr>
              <w:pStyle w:val="TableParagraph"/>
              <w:spacing w:line="292" w:lineRule="exact"/>
              <w:ind w:left="1" w:right="85"/>
              <w:jc w:val="center"/>
              <w:rPr>
                <w:sz w:val="24"/>
              </w:rPr>
            </w:pPr>
            <w:r>
              <w:rPr>
                <w:sz w:val="24"/>
              </w:rPr>
              <w:t>40% </w:t>
            </w:r>
            <w:r>
              <w:rPr>
                <w:spacing w:val="-2"/>
                <w:sz w:val="24"/>
              </w:rPr>
              <w:t>coinsurance</w:t>
            </w:r>
          </w:p>
        </w:tc>
      </w:tr>
      <w:tr>
        <w:trPr>
          <w:trHeight w:val="513" w:hRule="atLeast"/>
        </w:trPr>
        <w:tc>
          <w:tcPr>
            <w:tcW w:w="305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Tier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(Specialty)</w:t>
            </w:r>
          </w:p>
        </w:tc>
        <w:tc>
          <w:tcPr>
            <w:tcW w:w="2072" w:type="dxa"/>
          </w:tcPr>
          <w:p>
            <w:pPr>
              <w:pStyle w:val="TableParagraph"/>
              <w:ind w:left="3" w:right="82"/>
              <w:jc w:val="center"/>
              <w:rPr>
                <w:sz w:val="24"/>
              </w:rPr>
            </w:pPr>
            <w:r>
              <w:rPr>
                <w:sz w:val="24"/>
              </w:rPr>
              <w:t>30%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coinsurance</w:t>
            </w:r>
          </w:p>
        </w:tc>
        <w:tc>
          <w:tcPr>
            <w:tcW w:w="2521" w:type="dxa"/>
          </w:tcPr>
          <w:p>
            <w:pPr>
              <w:pStyle w:val="TableParagraph"/>
              <w:ind w:left="3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3145" w:type="dxa"/>
          </w:tcPr>
          <w:p>
            <w:pPr>
              <w:pStyle w:val="TableParagraph"/>
              <w:ind w:left="5" w:righ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>
      <w:pPr>
        <w:pStyle w:val="BodyText"/>
        <w:spacing w:line="259" w:lineRule="auto" w:before="16"/>
        <w:ind w:left="360" w:right="532"/>
        <w:rPr>
          <w:rFonts w:ascii="Calibri"/>
        </w:rPr>
      </w:pPr>
      <w:r>
        <w:rPr>
          <w:rFonts w:ascii="Calibri"/>
        </w:rPr>
        <w:t>Note: C</w:t>
      </w:r>
      <w:hyperlink r:id="rId9">
        <w:r>
          <w:rPr>
            <w:rFonts w:ascii="Calibri"/>
          </w:rPr>
          <w:t>osts</w:t>
        </w:r>
      </w:hyperlink>
      <w:r>
        <w:rPr>
          <w:rFonts w:ascii="Calibri"/>
          <w:spacing w:val="-4"/>
        </w:rPr>
        <w:t> </w:t>
      </w:r>
      <w:r>
        <w:rPr>
          <w:rFonts w:ascii="Calibri"/>
        </w:rPr>
        <w:t>may</w:t>
      </w:r>
      <w:r>
        <w:rPr>
          <w:rFonts w:ascii="Calibri"/>
          <w:spacing w:val="-2"/>
        </w:rPr>
        <w:t> </w:t>
      </w:r>
      <w:r>
        <w:rPr>
          <w:rFonts w:ascii="Calibri"/>
        </w:rPr>
        <w:t>differ</w:t>
      </w:r>
      <w:r>
        <w:rPr>
          <w:rFonts w:ascii="Calibri"/>
          <w:spacing w:val="-3"/>
        </w:rPr>
        <w:t> </w:t>
      </w:r>
      <w:r>
        <w:rPr>
          <w:rFonts w:ascii="Calibri"/>
        </w:rPr>
        <w:t>based on</w:t>
      </w:r>
      <w:r>
        <w:rPr>
          <w:rFonts w:ascii="Calibri"/>
          <w:spacing w:val="-3"/>
        </w:rPr>
        <w:t> </w:t>
      </w:r>
      <w:r>
        <w:rPr>
          <w:rFonts w:ascii="Calibri"/>
        </w:rPr>
        <w:t>pharmacy</w:t>
      </w:r>
      <w:r>
        <w:rPr>
          <w:rFonts w:ascii="Calibri"/>
          <w:spacing w:val="-3"/>
        </w:rPr>
        <w:t> </w:t>
      </w:r>
      <w:r>
        <w:rPr>
          <w:rFonts w:ascii="Calibri"/>
        </w:rPr>
        <w:t>type</w:t>
      </w:r>
      <w:r>
        <w:rPr>
          <w:rFonts w:ascii="Calibri"/>
          <w:spacing w:val="-3"/>
        </w:rPr>
        <w:t> </w:t>
      </w:r>
      <w:r>
        <w:rPr>
          <w:rFonts w:ascii="Calibri"/>
        </w:rPr>
        <w:t>such</w:t>
      </w:r>
      <w:r>
        <w:rPr>
          <w:rFonts w:ascii="Calibri"/>
          <w:spacing w:val="-1"/>
        </w:rPr>
        <w:t> </w:t>
      </w:r>
      <w:r>
        <w:rPr>
          <w:rFonts w:ascii="Calibri"/>
        </w:rPr>
        <w:t>as</w:t>
      </w:r>
      <w:r>
        <w:rPr>
          <w:rFonts w:ascii="Calibri"/>
          <w:spacing w:val="-2"/>
        </w:rPr>
        <w:t> </w:t>
      </w:r>
      <w:r>
        <w:rPr>
          <w:rFonts w:ascii="Calibri"/>
        </w:rPr>
        <w:t>mail</w:t>
      </w:r>
      <w:r>
        <w:rPr>
          <w:rFonts w:ascii="Calibri"/>
          <w:spacing w:val="-1"/>
        </w:rPr>
        <w:t> </w:t>
      </w:r>
      <w:r>
        <w:rPr>
          <w:rFonts w:ascii="Calibri"/>
        </w:rPr>
        <w:t>order,</w:t>
      </w:r>
      <w:r>
        <w:rPr>
          <w:rFonts w:ascii="Calibri"/>
          <w:spacing w:val="-4"/>
        </w:rPr>
        <w:t> </w:t>
      </w:r>
      <w:r>
        <w:rPr>
          <w:rFonts w:ascii="Calibri"/>
        </w:rPr>
        <w:t>long-term</w:t>
      </w:r>
      <w:r>
        <w:rPr>
          <w:rFonts w:ascii="Calibri"/>
          <w:spacing w:val="-2"/>
        </w:rPr>
        <w:t> </w:t>
      </w:r>
      <w:r>
        <w:rPr>
          <w:rFonts w:ascii="Calibri"/>
        </w:rPr>
        <w:t>care</w:t>
      </w:r>
      <w:r>
        <w:rPr>
          <w:rFonts w:ascii="Calibri"/>
          <w:spacing w:val="-1"/>
        </w:rPr>
        <w:t> </w:t>
      </w:r>
      <w:r>
        <w:rPr>
          <w:rFonts w:ascii="Calibri"/>
        </w:rPr>
        <w:t>(LTC)</w:t>
      </w:r>
      <w:r>
        <w:rPr>
          <w:rFonts w:ascii="Calibri"/>
          <w:spacing w:val="-3"/>
        </w:rPr>
        <w:t> </w:t>
      </w:r>
      <w:r>
        <w:rPr>
          <w:rFonts w:ascii="Calibri"/>
        </w:rPr>
        <w:t>or</w:t>
      </w:r>
      <w:r>
        <w:rPr>
          <w:rFonts w:ascii="Calibri"/>
          <w:spacing w:val="-4"/>
        </w:rPr>
        <w:t> </w:t>
      </w:r>
      <w:r>
        <w:rPr>
          <w:rFonts w:ascii="Calibri"/>
        </w:rPr>
        <w:t>home</w:t>
      </w:r>
      <w:r>
        <w:rPr>
          <w:rFonts w:ascii="Calibri"/>
          <w:spacing w:val="-1"/>
        </w:rPr>
        <w:t> </w:t>
      </w:r>
      <w:r>
        <w:rPr>
          <w:rFonts w:ascii="Calibri"/>
        </w:rPr>
        <w:t>infusion, and 30-day, 60-day or 100-day supply.</w:t>
      </w:r>
    </w:p>
    <w:p>
      <w:pPr>
        <w:pStyle w:val="Heading2"/>
        <w:spacing w:before="159"/>
      </w:pPr>
      <w:r>
        <w:rPr>
          <w:color w:val="00ADDB"/>
        </w:rPr>
        <w:t>Catastrophic</w:t>
      </w:r>
      <w:r>
        <w:rPr>
          <w:color w:val="00ADDB"/>
          <w:spacing w:val="-8"/>
        </w:rPr>
        <w:t> </w:t>
      </w:r>
      <w:r>
        <w:rPr>
          <w:color w:val="00ADDB"/>
        </w:rPr>
        <w:t>Coverage</w:t>
      </w:r>
      <w:r>
        <w:rPr>
          <w:color w:val="00ADDB"/>
          <w:spacing w:val="-7"/>
        </w:rPr>
        <w:t> </w:t>
      </w:r>
      <w:r>
        <w:rPr>
          <w:color w:val="00ADDB"/>
          <w:spacing w:val="-4"/>
        </w:rPr>
        <w:t>Stage</w:t>
      </w:r>
    </w:p>
    <w:p>
      <w:pPr>
        <w:pStyle w:val="BodyText"/>
        <w:spacing w:line="259" w:lineRule="auto" w:before="186"/>
        <w:ind w:left="360" w:right="449"/>
        <w:rPr>
          <w:rFonts w:ascii="Calibri"/>
        </w:rPr>
      </w:pPr>
      <w:r>
        <w:rPr>
          <w:rFonts w:ascii="Calibri"/>
        </w:rPr>
        <w:t>You qualify for the Catastrophic Coverage Stage when your out-of-pocket costs have reached $2,100. Once you</w:t>
      </w:r>
      <w:r>
        <w:rPr>
          <w:rFonts w:ascii="Calibri"/>
          <w:spacing w:val="-1"/>
        </w:rPr>
        <w:t> </w:t>
      </w:r>
      <w:r>
        <w:rPr>
          <w:rFonts w:ascii="Calibri"/>
        </w:rPr>
        <w:t>are</w:t>
      </w:r>
      <w:r>
        <w:rPr>
          <w:rFonts w:ascii="Calibri"/>
          <w:spacing w:val="-3"/>
        </w:rPr>
        <w:t> </w:t>
      </w:r>
      <w:r>
        <w:rPr>
          <w:rFonts w:ascii="Calibri"/>
        </w:rPr>
        <w:t>in</w:t>
      </w:r>
      <w:r>
        <w:rPr>
          <w:rFonts w:ascii="Calibri"/>
          <w:spacing w:val="-3"/>
        </w:rPr>
        <w:t> </w:t>
      </w:r>
      <w:r>
        <w:rPr>
          <w:rFonts w:ascii="Calibri"/>
        </w:rPr>
        <w:t>the</w:t>
      </w:r>
      <w:r>
        <w:rPr>
          <w:rFonts w:ascii="Calibri"/>
          <w:spacing w:val="-1"/>
        </w:rPr>
        <w:t> </w:t>
      </w:r>
      <w:r>
        <w:rPr>
          <w:rFonts w:ascii="Calibri"/>
        </w:rPr>
        <w:t>Catastrophic</w:t>
      </w:r>
      <w:r>
        <w:rPr>
          <w:rFonts w:ascii="Calibri"/>
          <w:spacing w:val="-2"/>
        </w:rPr>
        <w:t> </w:t>
      </w:r>
      <w:r>
        <w:rPr>
          <w:rFonts w:ascii="Calibri"/>
        </w:rPr>
        <w:t>Coverage</w:t>
      </w:r>
      <w:r>
        <w:rPr>
          <w:rFonts w:ascii="Calibri"/>
          <w:spacing w:val="-1"/>
        </w:rPr>
        <w:t> </w:t>
      </w:r>
      <w:r>
        <w:rPr>
          <w:rFonts w:ascii="Calibri"/>
        </w:rPr>
        <w:t>Stage,</w:t>
      </w:r>
      <w:r>
        <w:rPr>
          <w:rFonts w:ascii="Calibri"/>
          <w:spacing w:val="-4"/>
        </w:rPr>
        <w:t> </w:t>
      </w:r>
      <w:r>
        <w:rPr>
          <w:rFonts w:ascii="Calibri"/>
        </w:rPr>
        <w:t>you</w:t>
      </w:r>
      <w:r>
        <w:rPr>
          <w:rFonts w:ascii="Calibri"/>
          <w:spacing w:val="-3"/>
        </w:rPr>
        <w:t> </w:t>
      </w:r>
      <w:r>
        <w:rPr>
          <w:rFonts w:ascii="Calibri"/>
        </w:rPr>
        <w:t>will pay</w:t>
      </w:r>
      <w:r>
        <w:rPr>
          <w:rFonts w:ascii="Calibri"/>
          <w:spacing w:val="-2"/>
        </w:rPr>
        <w:t> </w:t>
      </w:r>
      <w:r>
        <w:rPr>
          <w:rFonts w:ascii="Calibri"/>
        </w:rPr>
        <w:t>nothing</w:t>
      </w:r>
      <w:r>
        <w:rPr>
          <w:rFonts w:ascii="Calibri"/>
          <w:spacing w:val="-4"/>
        </w:rPr>
        <w:t> </w:t>
      </w:r>
      <w:r>
        <w:rPr>
          <w:rFonts w:ascii="Calibri"/>
        </w:rPr>
        <w:t>for</w:t>
      </w:r>
      <w:r>
        <w:rPr>
          <w:rFonts w:ascii="Calibri"/>
          <w:spacing w:val="-1"/>
        </w:rPr>
        <w:t> </w:t>
      </w:r>
      <w:r>
        <w:rPr>
          <w:rFonts w:ascii="Calibri"/>
        </w:rPr>
        <w:t>a</w:t>
      </w:r>
      <w:r>
        <w:rPr>
          <w:rFonts w:ascii="Calibri"/>
          <w:spacing w:val="-1"/>
        </w:rPr>
        <w:t> </w:t>
      </w:r>
      <w:r>
        <w:rPr>
          <w:rFonts w:ascii="Calibri"/>
        </w:rPr>
        <w:t>covered</w:t>
      </w:r>
      <w:r>
        <w:rPr>
          <w:rFonts w:ascii="Calibri"/>
          <w:spacing w:val="-3"/>
        </w:rPr>
        <w:t> </w:t>
      </w:r>
      <w:r>
        <w:rPr>
          <w:rFonts w:ascii="Calibri"/>
        </w:rPr>
        <w:t>Part</w:t>
      </w:r>
      <w:r>
        <w:rPr>
          <w:rFonts w:ascii="Calibri"/>
          <w:spacing w:val="-1"/>
        </w:rPr>
        <w:t> </w:t>
      </w:r>
      <w:r>
        <w:rPr>
          <w:rFonts w:ascii="Calibri"/>
        </w:rPr>
        <w:t>D</w:t>
      </w:r>
      <w:r>
        <w:rPr>
          <w:rFonts w:ascii="Calibri"/>
          <w:spacing w:val="-3"/>
        </w:rPr>
        <w:t> </w:t>
      </w:r>
      <w:r>
        <w:rPr>
          <w:rFonts w:ascii="Calibri"/>
        </w:rPr>
        <w:t>drug</w:t>
      </w:r>
      <w:r>
        <w:rPr>
          <w:rFonts w:ascii="Calibri"/>
          <w:spacing w:val="-4"/>
        </w:rPr>
        <w:t> </w:t>
      </w:r>
      <w:r>
        <w:rPr>
          <w:rFonts w:ascii="Calibri"/>
        </w:rPr>
        <w:t>for</w:t>
      </w:r>
      <w:r>
        <w:rPr>
          <w:rFonts w:ascii="Calibri"/>
          <w:spacing w:val="-3"/>
        </w:rPr>
        <w:t> </w:t>
      </w:r>
      <w:r>
        <w:rPr>
          <w:rFonts w:ascii="Calibri"/>
        </w:rPr>
        <w:t>the</w:t>
      </w:r>
      <w:r>
        <w:rPr>
          <w:rFonts w:ascii="Calibri"/>
          <w:spacing w:val="-3"/>
        </w:rPr>
        <w:t> </w:t>
      </w:r>
      <w:r>
        <w:rPr>
          <w:rFonts w:ascii="Calibri"/>
        </w:rPr>
        <w:t>remainder of the calendar year.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53"/>
        <w:rPr>
          <w:sz w:val="24"/>
        </w:rPr>
      </w:pPr>
    </w:p>
    <w:p>
      <w:pPr>
        <w:spacing w:before="0"/>
        <w:ind w:left="360" w:right="0" w:firstLine="0"/>
        <w:jc w:val="left"/>
        <w:rPr>
          <w:rFonts w:ascii="Franklin Gothic Demi"/>
          <w:b/>
          <w:sz w:val="40"/>
        </w:rPr>
      </w:pPr>
      <w:r>
        <w:rPr>
          <w:rFonts w:ascii="Franklin Gothic Demi"/>
          <w:b/>
          <w:color w:val="78BD1F"/>
          <w:sz w:val="40"/>
        </w:rPr>
        <w:t>My</w:t>
      </w:r>
      <w:r>
        <w:rPr>
          <w:rFonts w:ascii="Franklin Gothic Demi"/>
          <w:b/>
          <w:color w:val="78BD1F"/>
          <w:spacing w:val="-8"/>
          <w:sz w:val="40"/>
        </w:rPr>
        <w:t> </w:t>
      </w:r>
      <w:r>
        <w:rPr>
          <w:rFonts w:ascii="Franklin Gothic Demi"/>
          <w:b/>
          <w:color w:val="78BD1F"/>
          <w:sz w:val="40"/>
        </w:rPr>
        <w:t>Additional</w:t>
      </w:r>
      <w:r>
        <w:rPr>
          <w:rFonts w:ascii="Franklin Gothic Demi"/>
          <w:b/>
          <w:color w:val="78BD1F"/>
          <w:spacing w:val="-5"/>
          <w:sz w:val="40"/>
        </w:rPr>
        <w:t> </w:t>
      </w:r>
      <w:r>
        <w:rPr>
          <w:rFonts w:ascii="Franklin Gothic Demi"/>
          <w:b/>
          <w:color w:val="78BD1F"/>
          <w:sz w:val="40"/>
        </w:rPr>
        <w:t>Covered</w:t>
      </w:r>
      <w:r>
        <w:rPr>
          <w:rFonts w:ascii="Franklin Gothic Demi"/>
          <w:b/>
          <w:color w:val="78BD1F"/>
          <w:spacing w:val="-5"/>
          <w:sz w:val="40"/>
        </w:rPr>
        <w:t> </w:t>
      </w:r>
      <w:r>
        <w:rPr>
          <w:rFonts w:ascii="Franklin Gothic Demi"/>
          <w:b/>
          <w:color w:val="78BD1F"/>
          <w:sz w:val="40"/>
        </w:rPr>
        <w:t>Benefits</w:t>
      </w:r>
      <w:r>
        <w:rPr>
          <w:rFonts w:ascii="Franklin Gothic Demi"/>
          <w:b/>
          <w:color w:val="78BD1F"/>
          <w:spacing w:val="-5"/>
          <w:sz w:val="40"/>
        </w:rPr>
        <w:t> </w:t>
      </w:r>
      <w:r>
        <w:rPr>
          <w:rFonts w:ascii="Franklin Gothic Demi"/>
          <w:b/>
          <w:color w:val="78BD1F"/>
          <w:sz w:val="40"/>
        </w:rPr>
        <w:t>and</w:t>
      </w:r>
      <w:r>
        <w:rPr>
          <w:rFonts w:ascii="Franklin Gothic Demi"/>
          <w:b/>
          <w:color w:val="78BD1F"/>
          <w:spacing w:val="-4"/>
          <w:sz w:val="40"/>
        </w:rPr>
        <w:t> </w:t>
      </w:r>
      <w:r>
        <w:rPr>
          <w:rFonts w:ascii="Franklin Gothic Demi"/>
          <w:b/>
          <w:color w:val="78BD1F"/>
          <w:spacing w:val="-2"/>
          <w:sz w:val="40"/>
        </w:rPr>
        <w:t>Services</w:t>
      </w: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6"/>
        <w:gridCol w:w="5941"/>
      </w:tblGrid>
      <w:tr>
        <w:trPr>
          <w:trHeight w:val="585" w:hRule="atLeast"/>
        </w:trPr>
        <w:tc>
          <w:tcPr>
            <w:tcW w:w="4676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941" w:type="dxa"/>
            <w:shd w:val="clear" w:color="auto" w:fill="00ADDB"/>
          </w:tcPr>
          <w:p>
            <w:pPr>
              <w:pStyle w:val="TableParagraph"/>
              <w:spacing w:line="292" w:lineRule="exact"/>
              <w:ind w:left="0" w:right="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6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Forever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3" w:right="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H1280-</w:t>
            </w:r>
            <w:r>
              <w:rPr>
                <w:b/>
                <w:color w:val="FFFFFF"/>
                <w:spacing w:val="-5"/>
                <w:sz w:val="24"/>
              </w:rPr>
              <w:t>001</w:t>
            </w:r>
          </w:p>
        </w:tc>
      </w:tr>
      <w:tr>
        <w:trPr>
          <w:trHeight w:val="877" w:hRule="atLeast"/>
        </w:trPr>
        <w:tc>
          <w:tcPr>
            <w:tcW w:w="4676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Telehealth</w:t>
            </w:r>
            <w:r>
              <w:rPr>
                <w:b/>
                <w:spacing w:val="-2"/>
                <w:sz w:val="24"/>
              </w:rPr>
              <w:t> Services</w:t>
            </w:r>
          </w:p>
          <w:p>
            <w:pPr>
              <w:pStyle w:val="TableParagraph"/>
              <w:spacing w:line="290" w:lineRule="atLeast"/>
              <w:ind w:right="187"/>
              <w:rPr>
                <w:i/>
                <w:sz w:val="24"/>
              </w:rPr>
            </w:pPr>
            <w:r>
              <w:rPr>
                <w:i/>
                <w:sz w:val="24"/>
              </w:rPr>
              <w:t>This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benefit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may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not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offered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by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all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providers.</w:t>
            </w:r>
          </w:p>
        </w:tc>
        <w:tc>
          <w:tcPr>
            <w:tcW w:w="5941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service.</w:t>
            </w:r>
          </w:p>
        </w:tc>
      </w:tr>
      <w:tr>
        <w:trPr>
          <w:trHeight w:val="587" w:hRule="atLeast"/>
        </w:trPr>
        <w:tc>
          <w:tcPr>
            <w:tcW w:w="4676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Medicare-Covered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Acupuncture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Visits</w:t>
            </w:r>
          </w:p>
        </w:tc>
        <w:tc>
          <w:tcPr>
            <w:tcW w:w="5941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$20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</w:tr>
      <w:tr>
        <w:trPr>
          <w:trHeight w:val="585" w:hRule="atLeast"/>
        </w:trPr>
        <w:tc>
          <w:tcPr>
            <w:tcW w:w="4676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Medicare-Covered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Chiropractic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Care</w:t>
            </w:r>
          </w:p>
        </w:tc>
        <w:tc>
          <w:tcPr>
            <w:tcW w:w="5941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$15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visit.</w:t>
            </w:r>
          </w:p>
        </w:tc>
      </w:tr>
      <w:tr>
        <w:trPr>
          <w:trHeight w:val="1759" w:hRule="atLeast"/>
        </w:trPr>
        <w:tc>
          <w:tcPr>
            <w:tcW w:w="4676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Kidney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Disease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Treatment</w:t>
            </w:r>
            <w:r>
              <w:rPr>
                <w:b/>
                <w:spacing w:val="-2"/>
                <w:sz w:val="24"/>
              </w:rPr>
              <w:t> Services</w:t>
            </w:r>
          </w:p>
        </w:tc>
        <w:tc>
          <w:tcPr>
            <w:tcW w:w="5941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Dialysis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Treatment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(both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facility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clinic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visits):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coinsurance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service.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Kidney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Disease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Education</w:t>
            </w:r>
            <w:r>
              <w:rPr>
                <w:b/>
                <w:spacing w:val="-2"/>
                <w:sz w:val="24"/>
              </w:rPr>
              <w:t> Services: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service.</w:t>
            </w:r>
          </w:p>
        </w:tc>
      </w:tr>
      <w:tr>
        <w:trPr>
          <w:trHeight w:val="690" w:hRule="atLeast"/>
        </w:trPr>
        <w:tc>
          <w:tcPr>
            <w:tcW w:w="4676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Foot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(Podiatry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services)</w:t>
            </w:r>
          </w:p>
        </w:tc>
        <w:tc>
          <w:tcPr>
            <w:tcW w:w="5941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$35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</w:t>
            </w:r>
            <w:r>
              <w:rPr>
                <w:spacing w:val="-2"/>
                <w:sz w:val="24"/>
              </w:rPr>
              <w:t>service.</w:t>
            </w:r>
          </w:p>
        </w:tc>
      </w:tr>
    </w:tbl>
    <w:p>
      <w:pPr>
        <w:pStyle w:val="TableParagraph"/>
        <w:spacing w:after="0" w:line="292" w:lineRule="exact"/>
        <w:rPr>
          <w:sz w:val="24"/>
        </w:rPr>
        <w:sectPr>
          <w:type w:val="continuous"/>
          <w:pgSz w:w="12240" w:h="15840"/>
          <w:pgMar w:top="1300" w:bottom="152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6"/>
        <w:gridCol w:w="5941"/>
      </w:tblGrid>
      <w:tr>
        <w:trPr>
          <w:trHeight w:val="585" w:hRule="atLeast"/>
        </w:trPr>
        <w:tc>
          <w:tcPr>
            <w:tcW w:w="4676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941" w:type="dxa"/>
            <w:shd w:val="clear" w:color="auto" w:fill="00ADDB"/>
          </w:tcPr>
          <w:p>
            <w:pPr>
              <w:pStyle w:val="TableParagraph"/>
              <w:spacing w:line="292" w:lineRule="exact"/>
              <w:ind w:left="0" w:right="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6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Forever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3" w:right="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H1280-</w:t>
            </w:r>
            <w:r>
              <w:rPr>
                <w:b/>
                <w:color w:val="FFFFFF"/>
                <w:spacing w:val="-5"/>
                <w:sz w:val="24"/>
              </w:rPr>
              <w:t>001</w:t>
            </w:r>
          </w:p>
        </w:tc>
      </w:tr>
      <w:tr>
        <w:trPr>
          <w:trHeight w:val="880" w:hRule="atLeast"/>
        </w:trPr>
        <w:tc>
          <w:tcPr>
            <w:tcW w:w="4676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Durable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Medical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Equipment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(DME)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and Prosthetic Devices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Authorization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required.</w:t>
            </w:r>
          </w:p>
        </w:tc>
        <w:tc>
          <w:tcPr>
            <w:tcW w:w="5941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20% </w:t>
            </w:r>
            <w:r>
              <w:rPr>
                <w:spacing w:val="-2"/>
                <w:sz w:val="24"/>
              </w:rPr>
              <w:t>coinsurance.</w:t>
            </w:r>
          </w:p>
        </w:tc>
      </w:tr>
      <w:tr>
        <w:trPr>
          <w:trHeight w:val="6444" w:hRule="atLeast"/>
        </w:trPr>
        <w:tc>
          <w:tcPr>
            <w:tcW w:w="4676" w:type="dxa"/>
          </w:tcPr>
          <w:p>
            <w:pPr>
              <w:pStyle w:val="TableParagraph"/>
              <w:ind w:right="187"/>
              <w:rPr>
                <w:b/>
                <w:sz w:val="24"/>
              </w:rPr>
            </w:pPr>
            <w:r>
              <w:rPr>
                <w:b/>
                <w:sz w:val="24"/>
              </w:rPr>
              <w:t>Diabetes self-management training, Diabetic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services,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Diabetic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Supplies</w:t>
            </w:r>
          </w:p>
          <w:p>
            <w:pPr>
              <w:pStyle w:val="TableParagraph"/>
              <w:spacing w:before="19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Authorization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required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Diabetic Supplies and Quantity Limits apply.</w:t>
            </w:r>
          </w:p>
          <w:p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Preferred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Products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Pharmacy </w:t>
            </w:r>
            <w:r>
              <w:rPr>
                <w:b/>
                <w:spacing w:val="-2"/>
                <w:sz w:val="24"/>
              </w:rPr>
              <w:t>Benefit:</w:t>
            </w:r>
          </w:p>
          <w:p>
            <w:pPr>
              <w:pStyle w:val="TableParagraph"/>
              <w:spacing w:before="23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b/>
                <w:sz w:val="24"/>
              </w:rPr>
              <w:t>Test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Strips: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z w:val="24"/>
              </w:rPr>
              <w:t>Roche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(Accu-Chek)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Ascencia (Contour) are covered with Prior Authorization and Quantity Limits. All other brands are excluded and would need an approved exception.</w:t>
            </w:r>
          </w:p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b/>
                <w:sz w:val="24"/>
              </w:rPr>
              <w:t>Continuous Glucose Monitors (CGM): </w:t>
            </w:r>
            <w:r>
              <w:rPr>
                <w:sz w:val="24"/>
              </w:rPr>
              <w:t>Abbott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(Freestyle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Libre)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Dexcom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are covered with Prior Authorization and Quantity Limits. All other brands are excluded and would need an approved </w:t>
            </w:r>
            <w:r>
              <w:rPr>
                <w:spacing w:val="-2"/>
                <w:sz w:val="24"/>
              </w:rPr>
              <w:t>exception.</w:t>
            </w:r>
          </w:p>
        </w:tc>
        <w:tc>
          <w:tcPr>
            <w:tcW w:w="5941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Test </w:t>
            </w:r>
            <w:r>
              <w:rPr>
                <w:b/>
                <w:spacing w:val="-2"/>
                <w:sz w:val="24"/>
              </w:rPr>
              <w:t>Strips:</w:t>
            </w: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0%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coinsurance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preferred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brand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test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strips All other brands are excluded and would need an approved exception.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If approved, you pay 20% </w:t>
            </w:r>
            <w:r>
              <w:rPr>
                <w:spacing w:val="-2"/>
                <w:sz w:val="24"/>
              </w:rPr>
              <w:t>coinsurance.</w:t>
            </w:r>
          </w:p>
          <w:p>
            <w:pPr>
              <w:pStyle w:val="TableParagraph"/>
              <w:spacing w:before="19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Continuous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Glucose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Monitors: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0%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coinsurance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preferred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brand Continuous Glucose Monitors (CGM).</w:t>
            </w:r>
          </w:p>
          <w:p>
            <w:pPr>
              <w:pStyle w:val="TableParagraph"/>
              <w:spacing w:before="2"/>
              <w:ind w:right="312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brands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excluded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would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need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 approved exception. If approved, you pay 20% </w:t>
            </w:r>
            <w:r>
              <w:rPr>
                <w:spacing w:val="-2"/>
                <w:sz w:val="24"/>
              </w:rPr>
              <w:t>coinsurance.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Blood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Glucose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Testing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Supplies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20% </w:t>
            </w:r>
            <w:r>
              <w:rPr>
                <w:spacing w:val="-2"/>
                <w:sz w:val="24"/>
              </w:rPr>
              <w:t>coinsurance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Medicare-covered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Diabetic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Therapeutic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Shoes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Inserts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20% </w:t>
            </w:r>
            <w:r>
              <w:rPr>
                <w:spacing w:val="-2"/>
                <w:sz w:val="24"/>
              </w:rPr>
              <w:t>coinsurance.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Diabetes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Self-Management</w:t>
            </w:r>
            <w:r>
              <w:rPr>
                <w:b/>
                <w:spacing w:val="-2"/>
                <w:sz w:val="24"/>
              </w:rPr>
              <w:t> Training</w:t>
            </w:r>
          </w:p>
          <w:p>
            <w:pPr>
              <w:pStyle w:val="TableParagraph"/>
              <w:spacing w:line="290" w:lineRule="atLeast"/>
              <w:ind w:right="508"/>
              <w:rPr>
                <w:sz w:val="24"/>
              </w:rPr>
            </w:pPr>
            <w:r>
              <w:rPr>
                <w:sz w:val="24"/>
              </w:rPr>
              <w:t>There is no coinsurance, copayment or deductible for Medicare-covered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diabetes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self-management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training.</w:t>
            </w:r>
          </w:p>
        </w:tc>
      </w:tr>
      <w:tr>
        <w:trPr>
          <w:trHeight w:val="1758" w:hRule="atLeast"/>
        </w:trPr>
        <w:tc>
          <w:tcPr>
            <w:tcW w:w="4676" w:type="dxa"/>
          </w:tcPr>
          <w:p>
            <w:pPr>
              <w:pStyle w:val="TableParagraph"/>
              <w:spacing w:before="1"/>
              <w:ind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Cardiac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Pulmonary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Rehabilitation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  <w:tc>
          <w:tcPr>
            <w:tcW w:w="5941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Cardiac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Pulmonary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Rehabilitation</w:t>
            </w:r>
            <w:r>
              <w:rPr>
                <w:b/>
                <w:spacing w:val="-2"/>
                <w:sz w:val="24"/>
              </w:rPr>
              <w:t> Services: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  <w:p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312"/>
              <w:rPr>
                <w:b/>
                <w:sz w:val="24"/>
              </w:rPr>
            </w:pPr>
            <w:r>
              <w:rPr>
                <w:b/>
                <w:sz w:val="24"/>
              </w:rPr>
              <w:t>Supervised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Exercise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Therapy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Peripheral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Arterial Disease (SET-PAD)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$25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copay.</w:t>
            </w:r>
          </w:p>
        </w:tc>
      </w:tr>
      <w:tr>
        <w:trPr>
          <w:trHeight w:val="484" w:hRule="atLeast"/>
        </w:trPr>
        <w:tc>
          <w:tcPr>
            <w:tcW w:w="4676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Annual Physical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Exams</w:t>
            </w:r>
          </w:p>
        </w:tc>
        <w:tc>
          <w:tcPr>
            <w:tcW w:w="5941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exam.</w:t>
            </w:r>
          </w:p>
        </w:tc>
      </w:tr>
      <w:tr>
        <w:trPr>
          <w:trHeight w:val="2930" w:hRule="atLeast"/>
        </w:trPr>
        <w:tc>
          <w:tcPr>
            <w:tcW w:w="4676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Over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Counter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(OTC)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items</w:t>
            </w:r>
          </w:p>
        </w:tc>
        <w:tc>
          <w:tcPr>
            <w:tcW w:w="5941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$60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calendar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quarter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(every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three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months).</w:t>
            </w:r>
          </w:p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This amount does not roll over from quarter to quarter. Eligible items are listed in the OTC Catalog. To purchase eligible items, you can order online through your portal, over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phone,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mail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order,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visiting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participating </w:t>
            </w:r>
            <w:r>
              <w:rPr>
                <w:spacing w:val="-2"/>
                <w:sz w:val="24"/>
              </w:rPr>
              <w:t>stores.</w:t>
            </w:r>
          </w:p>
          <w:p>
            <w:pPr>
              <w:pStyle w:val="TableParagraph"/>
              <w:spacing w:before="2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line="292" w:lineRule="exact"/>
              <w:ind w:right="411"/>
              <w:jc w:val="both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plan,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receive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eternalPlus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Benefits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Card that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include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benefit.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Please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Evidence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 Coverage for more information.</w:t>
            </w:r>
          </w:p>
        </w:tc>
      </w:tr>
    </w:tbl>
    <w:p>
      <w:pPr>
        <w:pStyle w:val="TableParagraph"/>
        <w:spacing w:after="0" w:line="292" w:lineRule="exact"/>
        <w:jc w:val="both"/>
        <w:rPr>
          <w:sz w:val="24"/>
        </w:rPr>
        <w:sectPr>
          <w:type w:val="continuous"/>
          <w:pgSz w:w="12240" w:h="15840"/>
          <w:pgMar w:top="1300" w:bottom="1096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6"/>
        <w:gridCol w:w="5941"/>
      </w:tblGrid>
      <w:tr>
        <w:trPr>
          <w:trHeight w:val="585" w:hRule="atLeast"/>
        </w:trPr>
        <w:tc>
          <w:tcPr>
            <w:tcW w:w="4676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941" w:type="dxa"/>
            <w:shd w:val="clear" w:color="auto" w:fill="00ADDB"/>
          </w:tcPr>
          <w:p>
            <w:pPr>
              <w:pStyle w:val="TableParagraph"/>
              <w:spacing w:line="292" w:lineRule="exact"/>
              <w:ind w:left="0" w:right="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6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Forever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3" w:right="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H1280-</w:t>
            </w:r>
            <w:r>
              <w:rPr>
                <w:b/>
                <w:color w:val="FFFFFF"/>
                <w:spacing w:val="-5"/>
                <w:sz w:val="24"/>
              </w:rPr>
              <w:t>001</w:t>
            </w:r>
          </w:p>
        </w:tc>
      </w:tr>
      <w:tr>
        <w:trPr>
          <w:trHeight w:val="5275" w:hRule="atLeast"/>
        </w:trPr>
        <w:tc>
          <w:tcPr>
            <w:tcW w:w="4676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SSBCI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Grocery*</w:t>
            </w:r>
          </w:p>
          <w:p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187"/>
              <w:rPr>
                <w:i/>
                <w:sz w:val="24"/>
              </w:rPr>
            </w:pPr>
            <w:r>
              <w:rPr>
                <w:i/>
                <w:sz w:val="24"/>
              </w:rPr>
              <w:t>Members having Diabetes, Cancer,</w:t>
            </w:r>
            <w:r>
              <w:rPr>
                <w:i/>
                <w:sz w:val="24"/>
              </w:rPr>
              <w:t> Cardiovascular disorders, Chronic and disabling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mental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health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conditions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Chronic kidney disease (CKD) are eligible to use their standard $60 OTC benefit combined with an additional $75 benefit every three months towards a food and produce benefit or OTC.</w:t>
            </w:r>
          </w:p>
          <w:p>
            <w:pPr>
              <w:pStyle w:val="TableParagraph"/>
              <w:spacing w:before="19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259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*</w:t>
            </w:r>
            <w:r>
              <w:rPr>
                <w:i/>
                <w:sz w:val="24"/>
              </w:rPr>
              <w:t>This benefit is for members who qualify.</w:t>
            </w:r>
            <w:r>
              <w:rPr>
                <w:i/>
                <w:sz w:val="24"/>
              </w:rPr>
              <w:t> Not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all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members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qualify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benefit.</w:t>
            </w:r>
          </w:p>
        </w:tc>
        <w:tc>
          <w:tcPr>
            <w:tcW w:w="5941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$75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 calendar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quarter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(every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three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months).</w:t>
            </w:r>
          </w:p>
          <w:p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This amount does not roll over from quarter to quarter. Eligible items are listed in the OTC Catalog. To purchase eligible items, you can order online through your portal, over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phone,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mail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order,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visiting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participating </w:t>
            </w:r>
            <w:r>
              <w:rPr>
                <w:spacing w:val="-2"/>
                <w:sz w:val="24"/>
              </w:rPr>
              <w:t>stores.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plan,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receive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eternalPlus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Benefits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Card that will include this benefit if eligible.</w:t>
            </w:r>
          </w:p>
          <w:p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information,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please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Evidence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 </w:t>
            </w:r>
            <w:r>
              <w:rPr>
                <w:spacing w:val="-2"/>
                <w:sz w:val="24"/>
              </w:rPr>
              <w:t>Coverage.</w:t>
            </w:r>
          </w:p>
        </w:tc>
      </w:tr>
      <w:tr>
        <w:trPr>
          <w:trHeight w:val="3808" w:hRule="atLeast"/>
        </w:trPr>
        <w:tc>
          <w:tcPr>
            <w:tcW w:w="4676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Medical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Expense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Wallet</w:t>
            </w:r>
          </w:p>
        </w:tc>
        <w:tc>
          <w:tcPr>
            <w:tcW w:w="5941" w:type="dxa"/>
          </w:tcPr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$200 Per calendar quarter (every three months) to pay 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medical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share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expenses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such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lab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x- </w:t>
            </w:r>
            <w:r>
              <w:rPr>
                <w:spacing w:val="-2"/>
                <w:sz w:val="24"/>
              </w:rPr>
              <w:t>rays.</w:t>
            </w:r>
          </w:p>
          <w:p>
            <w:pPr>
              <w:pStyle w:val="TableParagraph"/>
              <w:spacing w:before="19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complete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description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benefit,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please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refer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 the Evidence of Coverage.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right="312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plan,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receive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eternalPlus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Benefits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Card that will include this benefit.</w:t>
            </w:r>
          </w:p>
        </w:tc>
      </w:tr>
      <w:tr>
        <w:trPr>
          <w:trHeight w:val="3261" w:hRule="atLeast"/>
        </w:trPr>
        <w:tc>
          <w:tcPr>
            <w:tcW w:w="4676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In-Home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Support</w:t>
            </w:r>
          </w:p>
        </w:tc>
        <w:tc>
          <w:tcPr>
            <w:tcW w:w="5941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$0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> benefit.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In-Home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Support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assistance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through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Papa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includes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60 hours annually for services such as: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</w:tabs>
              <w:spacing w:line="242" w:lineRule="auto" w:before="0" w:after="0"/>
              <w:ind w:left="827" w:right="433" w:hanging="360"/>
              <w:jc w:val="left"/>
              <w:rPr>
                <w:sz w:val="24"/>
              </w:rPr>
            </w:pPr>
            <w:r>
              <w:rPr>
                <w:sz w:val="24"/>
              </w:rPr>
              <w:t>Household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chores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light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cleaning,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organization, </w:t>
            </w:r>
            <w:r>
              <w:rPr>
                <w:spacing w:val="-2"/>
                <w:sz w:val="24"/>
              </w:rPr>
              <w:t>laundry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</w:tabs>
              <w:spacing w:line="240" w:lineRule="auto" w:before="0" w:after="0"/>
              <w:ind w:left="827" w:right="214" w:hanging="360"/>
              <w:jc w:val="left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Assistance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learning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telehealth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services to connect with physicians, accessing health plan portals, installing devices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304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Exercise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Activity-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walking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biking</w:t>
            </w:r>
            <w:r>
              <w:rPr>
                <w:spacing w:val="-2"/>
                <w:sz w:val="24"/>
              </w:rPr>
              <w:t> assistance</w:t>
            </w:r>
          </w:p>
        </w:tc>
      </w:tr>
    </w:tbl>
    <w:p>
      <w:pPr>
        <w:pStyle w:val="TableParagraph"/>
        <w:spacing w:after="0" w:line="304" w:lineRule="exact"/>
        <w:jc w:val="left"/>
        <w:rPr>
          <w:sz w:val="24"/>
        </w:rPr>
        <w:sectPr>
          <w:type w:val="continuous"/>
          <w:pgSz w:w="12240" w:h="15840"/>
          <w:pgMar w:top="1300" w:bottom="1268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6"/>
        <w:gridCol w:w="5941"/>
      </w:tblGrid>
      <w:tr>
        <w:trPr>
          <w:trHeight w:val="585" w:hRule="atLeast"/>
        </w:trPr>
        <w:tc>
          <w:tcPr>
            <w:tcW w:w="4676" w:type="dxa"/>
            <w:shd w:val="clear" w:color="auto" w:fill="00ADDB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941" w:type="dxa"/>
            <w:shd w:val="clear" w:color="auto" w:fill="00ADDB"/>
          </w:tcPr>
          <w:p>
            <w:pPr>
              <w:pStyle w:val="TableParagraph"/>
              <w:spacing w:line="292" w:lineRule="exact"/>
              <w:ind w:left="0" w:right="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6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Forever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(HMO)</w:t>
            </w:r>
          </w:p>
          <w:p>
            <w:pPr>
              <w:pStyle w:val="TableParagraph"/>
              <w:spacing w:line="273" w:lineRule="exact"/>
              <w:ind w:left="3" w:right="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H1280-</w:t>
            </w:r>
            <w:r>
              <w:rPr>
                <w:b/>
                <w:color w:val="FFFFFF"/>
                <w:spacing w:val="-5"/>
                <w:sz w:val="24"/>
              </w:rPr>
              <w:t>001</w:t>
            </w:r>
          </w:p>
        </w:tc>
      </w:tr>
      <w:tr>
        <w:trPr>
          <w:trHeight w:val="3703" w:hRule="atLeast"/>
        </w:trPr>
        <w:tc>
          <w:tcPr>
            <w:tcW w:w="4676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Fitness</w:t>
            </w:r>
          </w:p>
        </w:tc>
        <w:tc>
          <w:tcPr>
            <w:tcW w:w="5941" w:type="dxa"/>
          </w:tcPr>
          <w:p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$0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this </w:t>
            </w:r>
            <w:r>
              <w:rPr>
                <w:spacing w:val="-2"/>
                <w:sz w:val="24"/>
              </w:rPr>
              <w:t>benefit.</w:t>
            </w:r>
          </w:p>
          <w:p>
            <w:pPr>
              <w:pStyle w:val="TableParagraph"/>
              <w:spacing w:before="120"/>
              <w:ind w:right="312"/>
              <w:rPr>
                <w:sz w:val="24"/>
              </w:rPr>
            </w:pPr>
            <w:r>
              <w:rPr>
                <w:sz w:val="24"/>
              </w:rPr>
              <w:t>OnePass offers a robust and flexible fitness benefit, which gives members access to various gyms, boutique fitness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studios,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online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fitness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videos,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personalized online brain training program for improved cognitive </w:t>
            </w:r>
            <w:r>
              <w:rPr>
                <w:spacing w:val="-2"/>
                <w:sz w:val="24"/>
              </w:rPr>
              <w:t>health.</w:t>
            </w:r>
          </w:p>
          <w:p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Members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also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choose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receive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kit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they prefer working out at home.</w:t>
            </w:r>
          </w:p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Members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access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Kaia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Health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digital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MSK.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 more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information,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please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Evidence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Coverage.</w:t>
            </w:r>
          </w:p>
        </w:tc>
      </w:tr>
      <w:tr>
        <w:trPr>
          <w:trHeight w:val="4288" w:hRule="atLeast"/>
        </w:trPr>
        <w:tc>
          <w:tcPr>
            <w:tcW w:w="4676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Meals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 Post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hospitalization</w:t>
            </w:r>
          </w:p>
        </w:tc>
        <w:tc>
          <w:tcPr>
            <w:tcW w:w="5941" w:type="dxa"/>
          </w:tcPr>
          <w:p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$0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> benefit.</w:t>
            </w:r>
          </w:p>
          <w:p>
            <w:pPr>
              <w:pStyle w:val="TableParagraph"/>
              <w:spacing w:before="122"/>
              <w:ind w:right="223"/>
              <w:rPr>
                <w:sz w:val="24"/>
              </w:rPr>
            </w:pPr>
            <w:r>
              <w:rPr>
                <w:sz w:val="24"/>
              </w:rPr>
              <w:t>After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discharge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inpatient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hospital,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you may be eligible to have up to two weeks (28 meals) of fully prepared, nutritious meals delivered to your home to help you recover from your illness/injuries and or manage your health conditions.</w:t>
            </w:r>
          </w:p>
          <w:p>
            <w:pPr>
              <w:pStyle w:val="TableParagraph"/>
              <w:spacing w:before="119"/>
              <w:ind w:right="223"/>
              <w:rPr>
                <w:sz w:val="24"/>
              </w:rPr>
            </w:pPr>
            <w:r>
              <w:rPr>
                <w:sz w:val="24"/>
              </w:rPr>
              <w:t>Upon your discharge, our care management team will coordinate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meal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benefit.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(Meals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ordered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by an eternalHealth care manager).</w:t>
            </w:r>
          </w:p>
          <w:p>
            <w:pPr>
              <w:pStyle w:val="TableParagraph"/>
              <w:spacing w:before="120"/>
              <w:ind w:right="312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criteria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met,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meals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prepared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delivered to your home by a plan approved vendor at no cost to </w:t>
            </w:r>
            <w:r>
              <w:rPr>
                <w:spacing w:val="-4"/>
                <w:sz w:val="24"/>
              </w:rPr>
              <w:t>you.</w:t>
            </w:r>
          </w:p>
        </w:tc>
      </w:tr>
      <w:tr>
        <w:trPr>
          <w:trHeight w:val="2899" w:hRule="atLeast"/>
        </w:trPr>
        <w:tc>
          <w:tcPr>
            <w:tcW w:w="4676" w:type="dxa"/>
          </w:tcPr>
          <w:p>
            <w:pPr>
              <w:pStyle w:val="TableParagraph"/>
              <w:spacing w:before="1"/>
              <w:ind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Personal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Emergency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Response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Device </w:t>
            </w:r>
            <w:r>
              <w:rPr>
                <w:b/>
                <w:spacing w:val="-2"/>
                <w:sz w:val="24"/>
              </w:rPr>
              <w:t>(PERS)</w:t>
            </w:r>
          </w:p>
        </w:tc>
        <w:tc>
          <w:tcPr>
            <w:tcW w:w="5941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$0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copayment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> benefit.</w:t>
            </w:r>
          </w:p>
          <w:p>
            <w:pPr>
              <w:pStyle w:val="TableParagraph"/>
              <w:spacing w:before="21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eternalHealth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offers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fully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covered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monthly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subscription for In-home, Mobile LTE, and LTE Smartwatch PERS </w:t>
            </w:r>
            <w:r>
              <w:rPr>
                <w:spacing w:val="-2"/>
                <w:sz w:val="24"/>
              </w:rPr>
              <w:t>options.</w:t>
            </w:r>
          </w:p>
          <w:p>
            <w:pPr>
              <w:pStyle w:val="TableParagraph"/>
              <w:spacing w:before="20"/>
              <w:ind w:left="0"/>
              <w:rPr>
                <w:rFonts w:ascii="Franklin Gothic Demi"/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information,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Chapter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Section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2.1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 the Evidence of Coverage (EOC). You can find the EOC on our website at </w:t>
            </w:r>
            <w:hyperlink r:id="rId10">
              <w:r>
                <w:rPr>
                  <w:color w:val="0462C1"/>
                  <w:sz w:val="24"/>
                  <w:u w:val="single" w:color="0462C1"/>
                </w:rPr>
                <w:t>www.eternalhealth.com</w:t>
              </w:r>
            </w:hyperlink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top="1300" w:bottom="28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p>
      <w:pPr>
        <w:spacing w:before="72"/>
        <w:ind w:left="360" w:right="0" w:firstLine="0"/>
        <w:jc w:val="left"/>
        <w:rPr>
          <w:rFonts w:ascii="Arial Narrow"/>
          <w:b/>
          <w:sz w:val="40"/>
        </w:rPr>
      </w:pPr>
      <w:r>
        <w:rPr>
          <w:rFonts w:ascii="Arial Narrow"/>
          <w:b/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7023616">
                <wp:simplePos x="0" y="0"/>
                <wp:positionH relativeFrom="page">
                  <wp:posOffset>393700</wp:posOffset>
                </wp:positionH>
                <wp:positionV relativeFrom="paragraph">
                  <wp:posOffset>314959</wp:posOffset>
                </wp:positionV>
                <wp:extent cx="6788150" cy="9588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788150" cy="958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8150" h="958850">
                              <a:moveTo>
                                <a:pt x="6788150" y="0"/>
                              </a:moveTo>
                              <a:lnTo>
                                <a:pt x="0" y="0"/>
                              </a:lnTo>
                              <a:lnTo>
                                <a:pt x="0" y="958850"/>
                              </a:lnTo>
                              <a:lnTo>
                                <a:pt x="6788150" y="958850"/>
                              </a:lnTo>
                              <a:lnTo>
                                <a:pt x="6788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pt;margin-top:24.799999pt;width:534.5pt;height:75.5pt;mso-position-horizontal-relative:page;mso-position-vertical-relative:paragraph;z-index:-16292864" id="docshape1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rFonts w:ascii="Arial Narrow"/>
          <w:b/>
          <w:color w:val="63CE39"/>
          <w:sz w:val="40"/>
        </w:rPr>
        <w:t>Pre-Enrollment</w:t>
      </w:r>
      <w:r>
        <w:rPr>
          <w:rFonts w:ascii="Arial Narrow"/>
          <w:b/>
          <w:color w:val="63CE39"/>
          <w:spacing w:val="-13"/>
          <w:sz w:val="40"/>
        </w:rPr>
        <w:t> </w:t>
      </w:r>
      <w:r>
        <w:rPr>
          <w:rFonts w:ascii="Arial Narrow"/>
          <w:b/>
          <w:color w:val="63CE39"/>
          <w:spacing w:val="-2"/>
          <w:sz w:val="40"/>
        </w:rPr>
        <w:t>Checklist</w:t>
      </w:r>
    </w:p>
    <w:p>
      <w:pPr>
        <w:pStyle w:val="BodyText"/>
        <w:spacing w:line="256" w:lineRule="auto" w:before="41"/>
        <w:ind w:left="408" w:right="732"/>
        <w:rPr>
          <w:rFonts w:ascii="Calibri"/>
        </w:rPr>
      </w:pPr>
      <w:r>
        <w:rPr>
          <w:rFonts w:ascii="Calibri"/>
        </w:rPr>
        <w:t>Prior to making an enrollment decision, it is important that you fully understand the coverage you are going</w:t>
      </w:r>
      <w:r>
        <w:rPr>
          <w:rFonts w:ascii="Calibri"/>
          <w:spacing w:val="-4"/>
        </w:rPr>
        <w:t> </w:t>
      </w:r>
      <w:r>
        <w:rPr>
          <w:rFonts w:ascii="Calibri"/>
        </w:rPr>
        <w:t>to</w:t>
      </w:r>
      <w:r>
        <w:rPr>
          <w:rFonts w:ascii="Calibri"/>
          <w:spacing w:val="-4"/>
        </w:rPr>
        <w:t> </w:t>
      </w:r>
      <w:r>
        <w:rPr>
          <w:rFonts w:ascii="Calibri"/>
        </w:rPr>
        <w:t>be</w:t>
      </w:r>
      <w:r>
        <w:rPr>
          <w:rFonts w:ascii="Calibri"/>
          <w:spacing w:val="-2"/>
        </w:rPr>
        <w:t> </w:t>
      </w:r>
      <w:r>
        <w:rPr>
          <w:rFonts w:ascii="Calibri"/>
        </w:rPr>
        <w:t>receiving.</w:t>
      </w:r>
      <w:r>
        <w:rPr>
          <w:rFonts w:ascii="Calibri"/>
          <w:spacing w:val="-4"/>
        </w:rPr>
        <w:t> </w:t>
      </w:r>
      <w:r>
        <w:rPr>
          <w:rFonts w:ascii="Calibri"/>
        </w:rPr>
        <w:t>If</w:t>
      </w:r>
      <w:r>
        <w:rPr>
          <w:rFonts w:ascii="Calibri"/>
          <w:spacing w:val="-4"/>
        </w:rPr>
        <w:t> </w:t>
      </w:r>
      <w:r>
        <w:rPr>
          <w:rFonts w:ascii="Calibri"/>
        </w:rPr>
        <w:t>you</w:t>
      </w:r>
      <w:r>
        <w:rPr>
          <w:rFonts w:ascii="Calibri"/>
          <w:spacing w:val="-4"/>
        </w:rPr>
        <w:t> </w:t>
      </w:r>
      <w:r>
        <w:rPr>
          <w:rFonts w:ascii="Calibri"/>
        </w:rPr>
        <w:t>have</w:t>
      </w:r>
      <w:r>
        <w:rPr>
          <w:rFonts w:ascii="Calibri"/>
          <w:spacing w:val="-2"/>
        </w:rPr>
        <w:t> </w:t>
      </w:r>
      <w:r>
        <w:rPr>
          <w:rFonts w:ascii="Calibri"/>
        </w:rPr>
        <w:t>any</w:t>
      </w:r>
      <w:r>
        <w:rPr>
          <w:rFonts w:ascii="Calibri"/>
          <w:spacing w:val="-3"/>
        </w:rPr>
        <w:t> </w:t>
      </w:r>
      <w:r>
        <w:rPr>
          <w:rFonts w:ascii="Calibri"/>
        </w:rPr>
        <w:t>questions</w:t>
      </w:r>
      <w:r>
        <w:rPr>
          <w:rFonts w:ascii="Calibri"/>
          <w:spacing w:val="-4"/>
        </w:rPr>
        <w:t> </w:t>
      </w:r>
      <w:r>
        <w:rPr>
          <w:rFonts w:ascii="Calibri"/>
        </w:rPr>
        <w:t>regarding</w:t>
      </w:r>
      <w:r>
        <w:rPr>
          <w:rFonts w:ascii="Calibri"/>
          <w:spacing w:val="-3"/>
        </w:rPr>
        <w:t> </w:t>
      </w:r>
      <w:r>
        <w:rPr>
          <w:rFonts w:ascii="Calibri"/>
        </w:rPr>
        <w:t>your</w:t>
      </w:r>
      <w:r>
        <w:rPr>
          <w:rFonts w:ascii="Calibri"/>
          <w:spacing w:val="-2"/>
        </w:rPr>
        <w:t> </w:t>
      </w:r>
      <w:r>
        <w:rPr>
          <w:rFonts w:ascii="Calibri"/>
        </w:rPr>
        <w:t>coverage</w:t>
      </w:r>
      <w:r>
        <w:rPr>
          <w:rFonts w:ascii="Calibri"/>
          <w:spacing w:val="-4"/>
        </w:rPr>
        <w:t> </w:t>
      </w:r>
      <w:r>
        <w:rPr>
          <w:rFonts w:ascii="Calibri"/>
        </w:rPr>
        <w:t>options,</w:t>
      </w:r>
      <w:r>
        <w:rPr>
          <w:rFonts w:ascii="Calibri"/>
          <w:spacing w:val="-3"/>
        </w:rPr>
        <w:t> </w:t>
      </w:r>
      <w:r>
        <w:rPr>
          <w:rFonts w:ascii="Calibri"/>
        </w:rPr>
        <w:t>you</w:t>
      </w:r>
      <w:r>
        <w:rPr>
          <w:rFonts w:ascii="Calibri"/>
          <w:spacing w:val="-4"/>
        </w:rPr>
        <w:t> </w:t>
      </w:r>
      <w:r>
        <w:rPr>
          <w:rFonts w:ascii="Calibri"/>
        </w:rPr>
        <w:t>can</w:t>
      </w:r>
      <w:r>
        <w:rPr>
          <w:rFonts w:ascii="Calibri"/>
          <w:spacing w:val="-4"/>
        </w:rPr>
        <w:t> </w:t>
      </w:r>
      <w:r>
        <w:rPr>
          <w:rFonts w:ascii="Calibri"/>
        </w:rPr>
        <w:t>call</w:t>
      </w:r>
      <w:r>
        <w:rPr>
          <w:rFonts w:ascii="Calibri"/>
          <w:spacing w:val="-2"/>
        </w:rPr>
        <w:t> </w:t>
      </w:r>
      <w:r>
        <w:rPr>
          <w:rFonts w:ascii="Calibri"/>
        </w:rPr>
        <w:t>to</w:t>
      </w:r>
      <w:r>
        <w:rPr>
          <w:rFonts w:ascii="Calibri"/>
          <w:spacing w:val="-2"/>
        </w:rPr>
        <w:t> </w:t>
      </w:r>
      <w:r>
        <w:rPr>
          <w:rFonts w:ascii="Calibri"/>
        </w:rPr>
        <w:t>speak to us at 1 (800) 893-9457 (TTY 711).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43"/>
        <w:rPr>
          <w:sz w:val="24"/>
        </w:rPr>
      </w:pPr>
    </w:p>
    <w:p>
      <w:pPr>
        <w:pStyle w:val="Heading4"/>
        <w:spacing w:before="0"/>
        <w:ind w:left="408"/>
        <w:rPr>
          <w:rFonts w:ascii="Calibri"/>
        </w:rPr>
      </w:pPr>
      <w:r>
        <w:rPr>
          <w:rFonts w:ascii="Calibri"/>
        </w:rPr>
        <w:t>Understanding</w:t>
      </w:r>
      <w:r>
        <w:rPr>
          <w:rFonts w:ascii="Calibri"/>
          <w:spacing w:val="-4"/>
        </w:rPr>
        <w:t> </w:t>
      </w:r>
      <w:r>
        <w:rPr>
          <w:rFonts w:ascii="Calibri"/>
        </w:rPr>
        <w:t>the</w:t>
      </w:r>
      <w:r>
        <w:rPr>
          <w:rFonts w:ascii="Calibri"/>
          <w:spacing w:val="-4"/>
        </w:rPr>
        <w:t> </w:t>
      </w:r>
      <w:r>
        <w:rPr>
          <w:rFonts w:ascii="Calibri"/>
          <w:spacing w:val="-2"/>
        </w:rPr>
        <w:t>Benefits</w:t>
      </w:r>
    </w:p>
    <w:p>
      <w:pPr>
        <w:pStyle w:val="ListParagraph"/>
        <w:numPr>
          <w:ilvl w:val="0"/>
          <w:numId w:val="6"/>
        </w:numPr>
        <w:tabs>
          <w:tab w:pos="1333" w:val="left" w:leader="none"/>
        </w:tabs>
        <w:spacing w:line="259" w:lineRule="auto" w:before="185" w:after="0"/>
        <w:ind w:left="1128" w:right="1628" w:firstLine="0"/>
        <w:jc w:val="left"/>
        <w:rPr>
          <w:rFonts w:ascii="Segoe UI Symbol" w:hAnsi="Segoe UI Symbol"/>
          <w:sz w:val="22"/>
        </w:rPr>
      </w:pPr>
      <w:r>
        <w:rPr>
          <w:sz w:val="24"/>
        </w:rPr>
        <w:t>The Evidence of Coverage (EOC) provides a complete list of all coverage and services. It is</w:t>
      </w:r>
      <w:r>
        <w:rPr>
          <w:spacing w:val="-3"/>
          <w:sz w:val="24"/>
        </w:rPr>
        <w:t> </w:t>
      </w:r>
      <w:r>
        <w:rPr>
          <w:sz w:val="24"/>
        </w:rPr>
        <w:t>important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plan</w:t>
      </w:r>
      <w:r>
        <w:rPr>
          <w:spacing w:val="-2"/>
          <w:sz w:val="24"/>
        </w:rPr>
        <w:t> </w:t>
      </w:r>
      <w:r>
        <w:rPr>
          <w:sz w:val="24"/>
        </w:rPr>
        <w:t>coverage,</w:t>
      </w:r>
      <w:r>
        <w:rPr>
          <w:spacing w:val="-4"/>
          <w:sz w:val="24"/>
        </w:rPr>
        <w:t> </w:t>
      </w:r>
      <w:r>
        <w:rPr>
          <w:sz w:val="24"/>
        </w:rPr>
        <w:t>costs,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benefits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important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before enrolling. Visit </w:t>
      </w:r>
      <w:hyperlink r:id="rId10">
        <w:r>
          <w:rPr>
            <w:color w:val="0462C1"/>
            <w:sz w:val="24"/>
            <w:u w:val="single" w:color="0462C1"/>
          </w:rPr>
          <w:t>www.eternalHealth.com/Forms-Documents</w:t>
        </w:r>
      </w:hyperlink>
      <w:r>
        <w:rPr>
          <w:color w:val="0462C1"/>
          <w:sz w:val="24"/>
          <w:u w:val="none"/>
        </w:rPr>
        <w:t> </w:t>
      </w:r>
      <w:r>
        <w:rPr>
          <w:sz w:val="24"/>
          <w:u w:val="none"/>
        </w:rPr>
        <w:t>or call 1 (800) 893-9457 (TTY 711) to view a copy of the EOC.</w:t>
      </w:r>
    </w:p>
    <w:p>
      <w:pPr>
        <w:pStyle w:val="ListParagraph"/>
        <w:numPr>
          <w:ilvl w:val="0"/>
          <w:numId w:val="6"/>
        </w:numPr>
        <w:tabs>
          <w:tab w:pos="1333" w:val="left" w:leader="none"/>
        </w:tabs>
        <w:spacing w:line="259" w:lineRule="auto" w:before="159" w:after="0"/>
        <w:ind w:left="1128" w:right="1670" w:firstLine="0"/>
        <w:jc w:val="left"/>
        <w:rPr>
          <w:rFonts w:ascii="Segoe UI Symbol" w:hAnsi="Segoe UI Symbol"/>
          <w:sz w:val="22"/>
        </w:rPr>
      </w:pPr>
      <w:r>
        <w:rPr>
          <w:sz w:val="24"/>
        </w:rPr>
        <w:t>Review the provider directory (or ask your doctor) to make sure the doctors you see now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network.</w:t>
      </w:r>
      <w:r>
        <w:rPr>
          <w:spacing w:val="-5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they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listed,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means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likely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select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new </w:t>
      </w:r>
      <w:r>
        <w:rPr>
          <w:spacing w:val="-2"/>
          <w:sz w:val="24"/>
        </w:rPr>
        <w:t>doctor.</w:t>
      </w:r>
    </w:p>
    <w:p>
      <w:pPr>
        <w:pStyle w:val="ListParagraph"/>
        <w:numPr>
          <w:ilvl w:val="0"/>
          <w:numId w:val="6"/>
        </w:numPr>
        <w:tabs>
          <w:tab w:pos="1333" w:val="left" w:leader="none"/>
        </w:tabs>
        <w:spacing w:line="259" w:lineRule="auto" w:before="159" w:after="0"/>
        <w:ind w:left="1128" w:right="1631" w:firstLine="0"/>
        <w:jc w:val="left"/>
        <w:rPr>
          <w:rFonts w:ascii="Segoe UI Symbol" w:hAnsi="Segoe UI Symbol"/>
          <w:sz w:val="22"/>
        </w:rPr>
      </w:pPr>
      <w:r>
        <w:rPr>
          <w:sz w:val="24"/>
        </w:rPr>
        <w:t>Review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pharmacy</w:t>
      </w:r>
      <w:r>
        <w:rPr>
          <w:spacing w:val="-6"/>
          <w:sz w:val="24"/>
        </w:rPr>
        <w:t> </w:t>
      </w:r>
      <w:r>
        <w:rPr>
          <w:sz w:val="24"/>
        </w:rPr>
        <w:t>directory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sure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pharmacy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use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6"/>
          <w:sz w:val="24"/>
        </w:rPr>
        <w:t> </w:t>
      </w:r>
      <w:r>
        <w:rPr>
          <w:sz w:val="24"/>
        </w:rPr>
        <w:t>prescription medicine is in the network. If the pharmacy is not listed, you will likely have to select a new pharmacy for your prescriptions.</w:t>
      </w:r>
    </w:p>
    <w:p>
      <w:pPr>
        <w:pStyle w:val="ListParagraph"/>
        <w:numPr>
          <w:ilvl w:val="0"/>
          <w:numId w:val="6"/>
        </w:numPr>
        <w:tabs>
          <w:tab w:pos="1333" w:val="left" w:leader="none"/>
        </w:tabs>
        <w:spacing w:line="240" w:lineRule="auto" w:before="160" w:after="0"/>
        <w:ind w:left="1333" w:right="0" w:hanging="205"/>
        <w:jc w:val="left"/>
        <w:rPr>
          <w:rFonts w:ascii="Segoe UI Symbol" w:hAnsi="Segoe UI Symbol"/>
          <w:sz w:val="22"/>
        </w:rPr>
      </w:pPr>
      <w:r>
        <w:rPr>
          <w:sz w:val="24"/>
        </w:rPr>
        <w:t>Review the</w:t>
      </w:r>
      <w:r>
        <w:rPr>
          <w:spacing w:val="-3"/>
          <w:sz w:val="24"/>
        </w:rPr>
        <w:t> </w:t>
      </w:r>
      <w:r>
        <w:rPr>
          <w:sz w:val="24"/>
        </w:rPr>
        <w:t>formulary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make</w:t>
      </w:r>
      <w:r>
        <w:rPr>
          <w:spacing w:val="-1"/>
          <w:sz w:val="24"/>
        </w:rPr>
        <w:t> </w:t>
      </w:r>
      <w:r>
        <w:rPr>
          <w:sz w:val="24"/>
        </w:rPr>
        <w:t>sure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4"/>
          <w:sz w:val="24"/>
        </w:rPr>
        <w:t> </w:t>
      </w:r>
      <w:r>
        <w:rPr>
          <w:sz w:val="24"/>
        </w:rPr>
        <w:t>drugs</w:t>
      </w:r>
      <w:r>
        <w:rPr>
          <w:spacing w:val="-4"/>
          <w:sz w:val="24"/>
        </w:rPr>
        <w:t> </w:t>
      </w:r>
      <w:r>
        <w:rPr>
          <w:sz w:val="24"/>
        </w:rPr>
        <w:t>are </w:t>
      </w:r>
      <w:r>
        <w:rPr>
          <w:spacing w:val="-2"/>
          <w:sz w:val="24"/>
        </w:rPr>
        <w:t>covered.</w:t>
      </w:r>
    </w:p>
    <w:p>
      <w:pPr>
        <w:spacing w:line="240" w:lineRule="auto" w:before="19"/>
        <w:rPr>
          <w:sz w:val="24"/>
        </w:rPr>
      </w:pPr>
    </w:p>
    <w:p>
      <w:pPr>
        <w:pStyle w:val="Heading4"/>
        <w:spacing w:before="0"/>
        <w:ind w:left="410"/>
        <w:rPr>
          <w:rFonts w:ascii="Calibri"/>
        </w:rPr>
      </w:pPr>
      <w:r>
        <w:rPr>
          <w:rFonts w:ascii="Calibri"/>
        </w:rPr>
        <mc:AlternateContent>
          <mc:Choice Requires="wps">
            <w:drawing>
              <wp:anchor distT="0" distB="0" distL="0" distR="0" allowOverlap="1" layoutInCell="1" locked="0" behindDoc="1" simplePos="0" relativeHeight="487024128">
                <wp:simplePos x="0" y="0"/>
                <wp:positionH relativeFrom="page">
                  <wp:posOffset>394970</wp:posOffset>
                </wp:positionH>
                <wp:positionV relativeFrom="paragraph">
                  <wp:posOffset>-48574</wp:posOffset>
                </wp:positionV>
                <wp:extent cx="6320155" cy="226758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320155" cy="2267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0155" h="2267585">
                              <a:moveTo>
                                <a:pt x="6320155" y="0"/>
                              </a:moveTo>
                              <a:lnTo>
                                <a:pt x="0" y="0"/>
                              </a:lnTo>
                              <a:lnTo>
                                <a:pt x="0" y="2267585"/>
                              </a:lnTo>
                              <a:lnTo>
                                <a:pt x="6320155" y="2267585"/>
                              </a:lnTo>
                              <a:lnTo>
                                <a:pt x="63201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.1pt;margin-top:-3.824766pt;width:497.65pt;height:178.55pt;mso-position-horizontal-relative:page;mso-position-vertical-relative:paragraph;z-index:-16292352" id="docshape2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rFonts w:ascii="Calibri"/>
        </w:rPr>
        <w:t>Understanding</w:t>
      </w:r>
      <w:r>
        <w:rPr>
          <w:rFonts w:ascii="Calibri"/>
          <w:spacing w:val="-4"/>
        </w:rPr>
        <w:t> </w:t>
      </w:r>
      <w:r>
        <w:rPr>
          <w:rFonts w:ascii="Calibri"/>
        </w:rPr>
        <w:t>Important</w:t>
      </w:r>
      <w:r>
        <w:rPr>
          <w:rFonts w:ascii="Calibri"/>
          <w:spacing w:val="-4"/>
        </w:rPr>
        <w:t> Rules</w:t>
      </w:r>
    </w:p>
    <w:p>
      <w:pPr>
        <w:pStyle w:val="ListParagraph"/>
        <w:numPr>
          <w:ilvl w:val="0"/>
          <w:numId w:val="6"/>
        </w:numPr>
        <w:tabs>
          <w:tab w:pos="1370" w:val="left" w:leader="none"/>
        </w:tabs>
        <w:spacing w:line="259" w:lineRule="auto" w:before="184" w:after="0"/>
        <w:ind w:left="1130" w:right="2067" w:firstLine="0"/>
        <w:jc w:val="left"/>
        <w:rPr>
          <w:rFonts w:ascii="MS Gothic" w:hAnsi="MS Gothic"/>
          <w:sz w:val="22"/>
        </w:rPr>
      </w:pP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must</w:t>
      </w:r>
      <w:r>
        <w:rPr>
          <w:spacing w:val="-4"/>
          <w:sz w:val="24"/>
        </w:rPr>
        <w:t> </w:t>
      </w:r>
      <w:r>
        <w:rPr>
          <w:sz w:val="24"/>
        </w:rPr>
        <w:t>continue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pay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5"/>
          <w:sz w:val="24"/>
        </w:rPr>
        <w:t> </w:t>
      </w:r>
      <w:r>
        <w:rPr>
          <w:sz w:val="24"/>
        </w:rPr>
        <w:t>Medicare</w:t>
      </w:r>
      <w:r>
        <w:rPr>
          <w:spacing w:val="-4"/>
          <w:sz w:val="24"/>
        </w:rPr>
        <w:t> </w:t>
      </w:r>
      <w:r>
        <w:rPr>
          <w:sz w:val="24"/>
        </w:rPr>
        <w:t>Part</w:t>
      </w:r>
      <w:r>
        <w:rPr>
          <w:spacing w:val="-4"/>
          <w:sz w:val="24"/>
        </w:rPr>
        <w:t> </w:t>
      </w:r>
      <w:r>
        <w:rPr>
          <w:sz w:val="24"/>
        </w:rPr>
        <w:t>B</w:t>
      </w:r>
      <w:r>
        <w:rPr>
          <w:spacing w:val="-4"/>
          <w:sz w:val="24"/>
        </w:rPr>
        <w:t> </w:t>
      </w:r>
      <w:r>
        <w:rPr>
          <w:sz w:val="24"/>
        </w:rPr>
        <w:t>premium.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5"/>
          <w:sz w:val="24"/>
        </w:rPr>
        <w:t> </w:t>
      </w:r>
      <w:r>
        <w:rPr>
          <w:sz w:val="24"/>
        </w:rPr>
        <w:t>premium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typically taken out of your social security check each month.</w:t>
      </w:r>
    </w:p>
    <w:p>
      <w:pPr>
        <w:pStyle w:val="ListParagraph"/>
        <w:numPr>
          <w:ilvl w:val="0"/>
          <w:numId w:val="6"/>
        </w:numPr>
        <w:tabs>
          <w:tab w:pos="1370" w:val="left" w:leader="none"/>
        </w:tabs>
        <w:spacing w:line="240" w:lineRule="auto" w:before="157" w:after="0"/>
        <w:ind w:left="1370" w:right="0" w:hanging="240"/>
        <w:jc w:val="left"/>
        <w:rPr>
          <w:rFonts w:ascii="MS Gothic" w:hAnsi="MS Gothic"/>
          <w:sz w:val="22"/>
        </w:rPr>
      </w:pPr>
      <w:r>
        <w:rPr>
          <w:sz w:val="24"/>
        </w:rPr>
        <w:t>Benefits,</w:t>
      </w:r>
      <w:r>
        <w:rPr>
          <w:spacing w:val="-6"/>
          <w:sz w:val="24"/>
        </w:rPr>
        <w:t> </w:t>
      </w:r>
      <w:r>
        <w:rPr>
          <w:sz w:val="24"/>
        </w:rPr>
        <w:t>premiums</w:t>
      </w:r>
      <w:r>
        <w:rPr>
          <w:spacing w:val="-5"/>
          <w:sz w:val="24"/>
        </w:rPr>
        <w:t> </w:t>
      </w:r>
      <w:r>
        <w:rPr>
          <w:sz w:val="24"/>
        </w:rPr>
        <w:t>and/or</w:t>
      </w:r>
      <w:r>
        <w:rPr>
          <w:spacing w:val="-5"/>
          <w:sz w:val="24"/>
        </w:rPr>
        <w:t> </w:t>
      </w:r>
      <w:r>
        <w:rPr>
          <w:sz w:val="24"/>
        </w:rPr>
        <w:t>copayments/co-insurance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change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January</w:t>
      </w:r>
      <w:r>
        <w:rPr>
          <w:spacing w:val="-6"/>
          <w:sz w:val="24"/>
        </w:rPr>
        <w:t> </w:t>
      </w:r>
      <w:r>
        <w:rPr>
          <w:sz w:val="24"/>
        </w:rPr>
        <w:t>1,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2027</w:t>
      </w:r>
    </w:p>
    <w:p>
      <w:pPr>
        <w:pStyle w:val="ListParagraph"/>
        <w:numPr>
          <w:ilvl w:val="0"/>
          <w:numId w:val="6"/>
        </w:numPr>
        <w:tabs>
          <w:tab w:pos="1370" w:val="left" w:leader="none"/>
        </w:tabs>
        <w:spacing w:line="259" w:lineRule="auto" w:before="185" w:after="0"/>
        <w:ind w:left="1130" w:right="1786" w:firstLine="0"/>
        <w:jc w:val="left"/>
        <w:rPr>
          <w:rFonts w:ascii="MS Gothic" w:hAnsi="MS Gothic"/>
          <w:sz w:val="22"/>
        </w:rPr>
      </w:pPr>
      <w:r>
        <w:rPr>
          <w:sz w:val="24"/>
        </w:rPr>
        <w:t>Except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emergency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urgent</w:t>
      </w:r>
      <w:r>
        <w:rPr>
          <w:spacing w:val="-4"/>
          <w:sz w:val="24"/>
        </w:rPr>
        <w:t> </w:t>
      </w:r>
      <w:r>
        <w:rPr>
          <w:sz w:val="24"/>
        </w:rPr>
        <w:t>situations,</w:t>
      </w:r>
      <w:r>
        <w:rPr>
          <w:spacing w:val="-5"/>
          <w:sz w:val="24"/>
        </w:rPr>
        <w:t> </w:t>
      </w:r>
      <w:r>
        <w:rPr>
          <w:sz w:val="24"/>
        </w:rPr>
        <w:t>we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cover</w:t>
      </w:r>
      <w:r>
        <w:rPr>
          <w:spacing w:val="-5"/>
          <w:sz w:val="24"/>
        </w:rPr>
        <w:t> </w:t>
      </w:r>
      <w:r>
        <w:rPr>
          <w:sz w:val="24"/>
        </w:rPr>
        <w:t>services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out-of-network providers (doctors who are not listed in the provider directory).</w:t>
      </w:r>
    </w:p>
    <w:p>
      <w:pPr>
        <w:pStyle w:val="ListParagraph"/>
        <w:numPr>
          <w:ilvl w:val="0"/>
          <w:numId w:val="6"/>
        </w:numPr>
        <w:tabs>
          <w:tab w:pos="1370" w:val="left" w:leader="none"/>
        </w:tabs>
        <w:spacing w:line="240" w:lineRule="auto" w:before="158" w:after="0"/>
        <w:ind w:left="1370" w:right="0" w:hanging="240"/>
        <w:jc w:val="left"/>
        <w:rPr>
          <w:rFonts w:ascii="MS Gothic" w:hAnsi="MS Gothic"/>
          <w:sz w:val="22"/>
        </w:rPr>
      </w:pPr>
      <w:r>
        <w:rPr>
          <w:rFonts w:ascii="MS Gothic" w:hAnsi="MS Gothic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023104">
                <wp:simplePos x="0" y="0"/>
                <wp:positionH relativeFrom="page">
                  <wp:posOffset>457200</wp:posOffset>
                </wp:positionH>
                <wp:positionV relativeFrom="paragraph">
                  <wp:posOffset>267126</wp:posOffset>
                </wp:positionV>
                <wp:extent cx="3798570" cy="17526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798570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5" w:lineRule="exact" w:before="0"/>
                              <w:ind w:left="0" w:right="0" w:firstLine="0"/>
                              <w:jc w:val="left"/>
                              <w:rPr>
                                <w:rFonts w:asci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Notice</w:t>
                            </w:r>
                            <w:r>
                              <w:rPr>
                                <w:rFonts w:ascii="Arial Narrow"/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Non-Discrimination:</w:t>
                            </w:r>
                            <w:r>
                              <w:rPr>
                                <w:rFonts w:ascii="Arial Narrow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Discrimination</w:t>
                            </w:r>
                            <w:r>
                              <w:rPr>
                                <w:rFonts w:ascii="Arial Narrow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="Arial Narrow"/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Against</w:t>
                            </w:r>
                            <w:r>
                              <w:rPr>
                                <w:rFonts w:ascii="Arial Narrow"/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Narrow"/>
                                <w:b/>
                                <w:spacing w:val="-5"/>
                                <w:sz w:val="24"/>
                              </w:rPr>
                              <w:t>Law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6pt;margin-top:21.033609pt;width:299.1pt;height:13.8pt;mso-position-horizontal-relative:page;mso-position-vertical-relative:paragraph;z-index:-16293376" type="#_x0000_t202" id="docshape3" filled="false" stroked="false">
                <v:textbox inset="0,0,0,0">
                  <w:txbxContent>
                    <w:p>
                      <w:pPr>
                        <w:spacing w:line="275" w:lineRule="exact" w:before="0"/>
                        <w:ind w:left="0" w:right="0" w:firstLine="0"/>
                        <w:jc w:val="left"/>
                        <w:rPr>
                          <w:rFonts w:ascii="Arial Narrow"/>
                          <w:b/>
                          <w:sz w:val="24"/>
                        </w:rPr>
                      </w:pPr>
                      <w:r>
                        <w:rPr>
                          <w:rFonts w:ascii="Arial Narrow"/>
                          <w:b/>
                          <w:sz w:val="24"/>
                        </w:rPr>
                        <w:t>Notice</w:t>
                      </w:r>
                      <w:r>
                        <w:rPr>
                          <w:rFonts w:ascii="Arial Narrow"/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Arial Narrow"/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Arial Narrow"/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 Narrow"/>
                          <w:b/>
                          <w:sz w:val="24"/>
                        </w:rPr>
                        <w:t>Non-Discrimination:</w:t>
                      </w:r>
                      <w:r>
                        <w:rPr>
                          <w:rFonts w:ascii="Arial Narrow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 Narrow"/>
                          <w:b/>
                          <w:sz w:val="24"/>
                        </w:rPr>
                        <w:t>Discrimination</w:t>
                      </w:r>
                      <w:r>
                        <w:rPr>
                          <w:rFonts w:ascii="Arial Narrow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 Narrow"/>
                          <w:b/>
                          <w:sz w:val="24"/>
                        </w:rPr>
                        <w:t>is</w:t>
                      </w:r>
                      <w:r>
                        <w:rPr>
                          <w:rFonts w:ascii="Arial Narrow"/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 Narrow"/>
                          <w:b/>
                          <w:sz w:val="24"/>
                        </w:rPr>
                        <w:t>Against</w:t>
                      </w:r>
                      <w:r>
                        <w:rPr>
                          <w:rFonts w:ascii="Arial Narrow"/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 Narrow"/>
                          <w:b/>
                          <w:sz w:val="24"/>
                        </w:rPr>
                        <w:t>the</w:t>
                      </w:r>
                      <w:r>
                        <w:rPr>
                          <w:rFonts w:ascii="Arial Narrow"/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 Narrow"/>
                          <w:b/>
                          <w:spacing w:val="-5"/>
                          <w:sz w:val="24"/>
                        </w:rPr>
                        <w:t>Law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</w:rPr>
        <w:t>Select</w:t>
      </w:r>
      <w:r>
        <w:rPr>
          <w:spacing w:val="-6"/>
          <w:sz w:val="24"/>
        </w:rPr>
        <w:t> </w:t>
      </w:r>
      <w:r>
        <w:rPr>
          <w:sz w:val="24"/>
        </w:rPr>
        <w:t>benefits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services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require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prior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authorization.</w:t>
      </w:r>
    </w:p>
    <w:p>
      <w:pPr>
        <w:pStyle w:val="ListParagraph"/>
        <w:spacing w:after="0" w:line="240" w:lineRule="auto"/>
        <w:jc w:val="left"/>
        <w:rPr>
          <w:rFonts w:ascii="MS Gothic" w:hAnsi="MS Gothic"/>
          <w:sz w:val="22"/>
        </w:rPr>
        <w:sectPr>
          <w:pgSz w:w="12240" w:h="15840"/>
          <w:pgMar w:top="1240" w:bottom="28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p>
      <w:pPr>
        <w:pStyle w:val="Heading1"/>
        <w:spacing w:before="73"/>
        <w:rPr>
          <w:rFonts w:ascii="Arial Narrow"/>
        </w:rPr>
      </w:pPr>
      <w:r>
        <w:rPr>
          <w:rFonts w:ascii="Arial Narrow"/>
        </w:rPr>
        <w:t>Notice</w:t>
      </w:r>
      <w:r>
        <w:rPr>
          <w:rFonts w:ascii="Arial Narrow"/>
          <w:spacing w:val="-17"/>
        </w:rPr>
        <w:t> </w:t>
      </w:r>
      <w:r>
        <w:rPr>
          <w:rFonts w:ascii="Arial Narrow"/>
        </w:rPr>
        <w:t>of</w:t>
      </w:r>
      <w:r>
        <w:rPr>
          <w:rFonts w:ascii="Arial Narrow"/>
          <w:spacing w:val="-16"/>
        </w:rPr>
        <w:t> </w:t>
      </w:r>
      <w:r>
        <w:rPr>
          <w:rFonts w:ascii="Arial Narrow"/>
        </w:rPr>
        <w:t>Non-Discrimination:</w:t>
      </w:r>
      <w:r>
        <w:rPr>
          <w:rFonts w:ascii="Arial Narrow"/>
          <w:spacing w:val="-13"/>
        </w:rPr>
        <w:t> </w:t>
      </w:r>
      <w:r>
        <w:rPr>
          <w:rFonts w:ascii="Arial Narrow"/>
        </w:rPr>
        <w:t>Discrimination</w:t>
      </w:r>
      <w:r>
        <w:rPr>
          <w:rFonts w:ascii="Arial Narrow"/>
          <w:spacing w:val="-17"/>
        </w:rPr>
        <w:t> </w:t>
      </w:r>
      <w:r>
        <w:rPr>
          <w:rFonts w:ascii="Arial Narrow"/>
        </w:rPr>
        <w:t>is</w:t>
      </w:r>
      <w:r>
        <w:rPr>
          <w:rFonts w:ascii="Arial Narrow"/>
          <w:spacing w:val="-16"/>
        </w:rPr>
        <w:t> </w:t>
      </w:r>
      <w:r>
        <w:rPr>
          <w:rFonts w:ascii="Arial Narrow"/>
        </w:rPr>
        <w:t>Against</w:t>
      </w:r>
      <w:r>
        <w:rPr>
          <w:rFonts w:ascii="Arial Narrow"/>
          <w:spacing w:val="-15"/>
        </w:rPr>
        <w:t> </w:t>
      </w:r>
      <w:r>
        <w:rPr>
          <w:rFonts w:ascii="Arial Narrow"/>
        </w:rPr>
        <w:t>the</w:t>
      </w:r>
      <w:r>
        <w:rPr>
          <w:rFonts w:ascii="Arial Narrow"/>
          <w:spacing w:val="-18"/>
        </w:rPr>
        <w:t> </w:t>
      </w:r>
      <w:r>
        <w:rPr>
          <w:rFonts w:ascii="Arial Narrow"/>
          <w:spacing w:val="-5"/>
        </w:rPr>
        <w:t>Law</w:t>
      </w:r>
    </w:p>
    <w:p>
      <w:pPr>
        <w:pStyle w:val="BodyText"/>
        <w:spacing w:before="1"/>
        <w:ind w:left="360" w:right="355"/>
        <w:jc w:val="both"/>
      </w:pPr>
      <w:r>
        <w:rPr/>
        <w:t>eternalHealth</w:t>
      </w:r>
      <w:r>
        <w:rPr>
          <w:spacing w:val="-14"/>
        </w:rPr>
        <w:t> </w:t>
      </w:r>
      <w:r>
        <w:rPr/>
        <w:t>complies</w:t>
      </w:r>
      <w:r>
        <w:rPr>
          <w:spacing w:val="-14"/>
        </w:rPr>
        <w:t> </w:t>
      </w:r>
      <w:r>
        <w:rPr/>
        <w:t>with</w:t>
      </w:r>
      <w:r>
        <w:rPr>
          <w:spacing w:val="-13"/>
        </w:rPr>
        <w:t> </w:t>
      </w:r>
      <w:r>
        <w:rPr/>
        <w:t>applicable</w:t>
      </w:r>
      <w:r>
        <w:rPr>
          <w:spacing w:val="-7"/>
        </w:rPr>
        <w:t> </w:t>
      </w:r>
      <w:r>
        <w:rPr/>
        <w:t>Federal</w:t>
      </w:r>
      <w:r>
        <w:rPr>
          <w:spacing w:val="-10"/>
        </w:rPr>
        <w:t> </w:t>
      </w:r>
      <w:r>
        <w:rPr/>
        <w:t>civil</w:t>
      </w:r>
      <w:r>
        <w:rPr>
          <w:spacing w:val="-11"/>
        </w:rPr>
        <w:t> </w:t>
      </w:r>
      <w:r>
        <w:rPr/>
        <w:t>rights</w:t>
      </w:r>
      <w:r>
        <w:rPr>
          <w:spacing w:val="-10"/>
        </w:rPr>
        <w:t> </w:t>
      </w:r>
      <w:r>
        <w:rPr/>
        <w:t>laws</w:t>
      </w:r>
      <w:r>
        <w:rPr>
          <w:spacing w:val="-13"/>
        </w:rPr>
        <w:t> </w:t>
      </w:r>
      <w:r>
        <w:rPr/>
        <w:t>and</w:t>
      </w:r>
      <w:r>
        <w:rPr>
          <w:spacing w:val="-11"/>
        </w:rPr>
        <w:t> </w:t>
      </w:r>
      <w:r>
        <w:rPr/>
        <w:t>does</w:t>
      </w:r>
      <w:r>
        <w:rPr>
          <w:spacing w:val="-14"/>
        </w:rPr>
        <w:t> </w:t>
      </w:r>
      <w:r>
        <w:rPr/>
        <w:t>not</w:t>
      </w:r>
      <w:r>
        <w:rPr>
          <w:spacing w:val="-12"/>
        </w:rPr>
        <w:t> </w:t>
      </w:r>
      <w:r>
        <w:rPr/>
        <w:t>discriminate</w:t>
      </w:r>
      <w:r>
        <w:rPr>
          <w:spacing w:val="-11"/>
        </w:rPr>
        <w:t> </w:t>
      </w:r>
      <w:r>
        <w:rPr/>
        <w:t>based</w:t>
      </w:r>
      <w:r>
        <w:rPr>
          <w:spacing w:val="-14"/>
        </w:rPr>
        <w:t> </w:t>
      </w:r>
      <w:r>
        <w:rPr/>
        <w:t>on</w:t>
      </w:r>
      <w:r>
        <w:rPr>
          <w:spacing w:val="-9"/>
        </w:rPr>
        <w:t> </w:t>
      </w:r>
      <w:r>
        <w:rPr/>
        <w:t>race,</w:t>
      </w:r>
      <w:r>
        <w:rPr>
          <w:spacing w:val="-14"/>
        </w:rPr>
        <w:t> </w:t>
      </w:r>
      <w:r>
        <w:rPr/>
        <w:t>color,</w:t>
      </w:r>
      <w:r>
        <w:rPr>
          <w:spacing w:val="-14"/>
        </w:rPr>
        <w:t> </w:t>
      </w:r>
      <w:r>
        <w:rPr/>
        <w:t>national</w:t>
      </w:r>
      <w:r>
        <w:rPr>
          <w:spacing w:val="-14"/>
        </w:rPr>
        <w:t> </w:t>
      </w:r>
      <w:r>
        <w:rPr/>
        <w:t>origin, age,</w:t>
      </w:r>
      <w:r>
        <w:rPr>
          <w:spacing w:val="-14"/>
        </w:rPr>
        <w:t> </w:t>
      </w:r>
      <w:r>
        <w:rPr/>
        <w:t>disability,</w:t>
      </w:r>
      <w:r>
        <w:rPr>
          <w:spacing w:val="-9"/>
        </w:rPr>
        <w:t> </w:t>
      </w:r>
      <w:r>
        <w:rPr/>
        <w:t>religion,</w:t>
      </w:r>
      <w:r>
        <w:rPr>
          <w:spacing w:val="-13"/>
        </w:rPr>
        <w:t> </w:t>
      </w:r>
      <w:r>
        <w:rPr/>
        <w:t>or</w:t>
      </w:r>
      <w:r>
        <w:rPr>
          <w:spacing w:val="-12"/>
        </w:rPr>
        <w:t> </w:t>
      </w:r>
      <w:r>
        <w:rPr/>
        <w:t>sex.</w:t>
      </w:r>
      <w:r>
        <w:rPr>
          <w:spacing w:val="-14"/>
        </w:rPr>
        <w:t> </w:t>
      </w:r>
      <w:r>
        <w:rPr/>
        <w:t>eternalHealth</w:t>
      </w:r>
      <w:r>
        <w:rPr>
          <w:spacing w:val="-11"/>
        </w:rPr>
        <w:t> </w:t>
      </w:r>
      <w:r>
        <w:rPr/>
        <w:t>does</w:t>
      </w:r>
      <w:r>
        <w:rPr>
          <w:spacing w:val="-14"/>
        </w:rPr>
        <w:t> </w:t>
      </w:r>
      <w:r>
        <w:rPr/>
        <w:t>not</w:t>
      </w:r>
      <w:r>
        <w:rPr>
          <w:spacing w:val="-12"/>
        </w:rPr>
        <w:t> </w:t>
      </w:r>
      <w:r>
        <w:rPr/>
        <w:t>exclude</w:t>
      </w:r>
      <w:r>
        <w:rPr>
          <w:spacing w:val="-13"/>
        </w:rPr>
        <w:t> </w:t>
      </w:r>
      <w:r>
        <w:rPr/>
        <w:t>people</w:t>
      </w:r>
      <w:r>
        <w:rPr>
          <w:spacing w:val="-12"/>
        </w:rPr>
        <w:t> </w:t>
      </w:r>
      <w:r>
        <w:rPr/>
        <w:t>or</w:t>
      </w:r>
      <w:r>
        <w:rPr>
          <w:spacing w:val="-5"/>
        </w:rPr>
        <w:t> </w:t>
      </w:r>
      <w:r>
        <w:rPr/>
        <w:t>treat</w:t>
      </w:r>
      <w:r>
        <w:rPr>
          <w:spacing w:val="-4"/>
        </w:rPr>
        <w:t> </w:t>
      </w:r>
      <w:r>
        <w:rPr/>
        <w:t>them</w:t>
      </w:r>
      <w:r>
        <w:rPr>
          <w:spacing w:val="-5"/>
        </w:rPr>
        <w:t> </w:t>
      </w:r>
      <w:r>
        <w:rPr/>
        <w:t>differently</w:t>
      </w:r>
      <w:r>
        <w:rPr>
          <w:spacing w:val="-7"/>
        </w:rPr>
        <w:t> </w:t>
      </w:r>
      <w:r>
        <w:rPr/>
        <w:t>because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race,</w:t>
      </w:r>
      <w:r>
        <w:rPr>
          <w:spacing w:val="-6"/>
        </w:rPr>
        <w:t> </w:t>
      </w:r>
      <w:r>
        <w:rPr/>
        <w:t>color,</w:t>
      </w:r>
      <w:r>
        <w:rPr>
          <w:spacing w:val="-4"/>
        </w:rPr>
        <w:t> </w:t>
      </w:r>
      <w:r>
        <w:rPr/>
        <w:t>national origin, age, disability, religion, or sex.</w:t>
      </w:r>
    </w:p>
    <w:p>
      <w:pPr>
        <w:pStyle w:val="Heading1"/>
        <w:spacing w:before="274"/>
        <w:rPr>
          <w:rFonts w:ascii="Arial Narrow"/>
        </w:rPr>
      </w:pPr>
      <w:r>
        <w:rPr>
          <w:rFonts w:ascii="Arial Narrow"/>
          <w:color w:val="3A3838"/>
          <w:spacing w:val="-2"/>
        </w:rPr>
        <w:t>eternalHealth:</w:t>
      </w:r>
    </w:p>
    <w:p>
      <w:pPr>
        <w:pStyle w:val="BodyText"/>
        <w:spacing w:line="275" w:lineRule="exact" w:before="1"/>
        <w:ind w:left="360"/>
      </w:pPr>
      <w:r>
        <w:rPr/>
        <w:t>Provides</w:t>
      </w:r>
      <w:r>
        <w:rPr>
          <w:spacing w:val="-10"/>
        </w:rPr>
        <w:t> </w:t>
      </w:r>
      <w:r>
        <w:rPr/>
        <w:t>free</w:t>
      </w:r>
      <w:r>
        <w:rPr>
          <w:spacing w:val="-11"/>
        </w:rPr>
        <w:t> </w:t>
      </w:r>
      <w:r>
        <w:rPr/>
        <w:t>aids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/>
        <w:t>services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people</w:t>
      </w:r>
      <w:r>
        <w:rPr>
          <w:spacing w:val="-11"/>
        </w:rPr>
        <w:t> </w:t>
      </w:r>
      <w:r>
        <w:rPr/>
        <w:t>with</w:t>
      </w:r>
      <w:r>
        <w:rPr>
          <w:spacing w:val="-10"/>
        </w:rPr>
        <w:t> </w:t>
      </w:r>
      <w:r>
        <w:rPr/>
        <w:t>disabilities</w:t>
      </w:r>
      <w:r>
        <w:rPr>
          <w:spacing w:val="-10"/>
        </w:rPr>
        <w:t> </w:t>
      </w:r>
      <w:r>
        <w:rPr/>
        <w:t>to</w:t>
      </w:r>
      <w:r>
        <w:rPr>
          <w:spacing w:val="-12"/>
        </w:rPr>
        <w:t> </w:t>
      </w:r>
      <w:r>
        <w:rPr/>
        <w:t>communicate</w:t>
      </w:r>
      <w:r>
        <w:rPr>
          <w:spacing w:val="-9"/>
        </w:rPr>
        <w:t> </w:t>
      </w:r>
      <w:r>
        <w:rPr/>
        <w:t>effectively</w:t>
      </w:r>
      <w:r>
        <w:rPr>
          <w:spacing w:val="-10"/>
        </w:rPr>
        <w:t> </w:t>
      </w:r>
      <w:r>
        <w:rPr/>
        <w:t>with</w:t>
      </w:r>
      <w:r>
        <w:rPr>
          <w:spacing w:val="-7"/>
        </w:rPr>
        <w:t> </w:t>
      </w:r>
      <w:r>
        <w:rPr/>
        <w:t>us,</w:t>
      </w:r>
      <w:r>
        <w:rPr>
          <w:spacing w:val="-4"/>
        </w:rPr>
        <w:t> </w:t>
      </w:r>
      <w:r>
        <w:rPr/>
        <w:t>such</w:t>
      </w:r>
      <w:r>
        <w:rPr>
          <w:spacing w:val="-3"/>
        </w:rPr>
        <w:t> </w:t>
      </w:r>
      <w:r>
        <w:rPr>
          <w:spacing w:val="-5"/>
        </w:rPr>
        <w:t>as:</w:t>
      </w:r>
    </w:p>
    <w:p>
      <w:pPr>
        <w:pStyle w:val="ListParagraph"/>
        <w:numPr>
          <w:ilvl w:val="0"/>
          <w:numId w:val="7"/>
        </w:numPr>
        <w:tabs>
          <w:tab w:pos="1080" w:val="left" w:leader="none"/>
        </w:tabs>
        <w:spacing w:line="293" w:lineRule="exact" w:before="0" w:after="0"/>
        <w:ind w:left="1080" w:right="0" w:hanging="36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Qualified</w:t>
      </w:r>
      <w:r>
        <w:rPr>
          <w:rFonts w:ascii="Arial Narrow" w:hAnsi="Arial Narrow"/>
          <w:spacing w:val="-11"/>
          <w:sz w:val="24"/>
        </w:rPr>
        <w:t> </w:t>
      </w:r>
      <w:r>
        <w:rPr>
          <w:rFonts w:ascii="Arial Narrow" w:hAnsi="Arial Narrow"/>
          <w:sz w:val="24"/>
        </w:rPr>
        <w:t>sign</w:t>
      </w:r>
      <w:r>
        <w:rPr>
          <w:rFonts w:ascii="Arial Narrow" w:hAnsi="Arial Narrow"/>
          <w:spacing w:val="-8"/>
          <w:sz w:val="24"/>
        </w:rPr>
        <w:t> </w:t>
      </w:r>
      <w:r>
        <w:rPr>
          <w:rFonts w:ascii="Arial Narrow" w:hAnsi="Arial Narrow"/>
          <w:sz w:val="24"/>
        </w:rPr>
        <w:t>language</w:t>
      </w:r>
      <w:r>
        <w:rPr>
          <w:rFonts w:ascii="Arial Narrow" w:hAnsi="Arial Narrow"/>
          <w:spacing w:val="-10"/>
          <w:sz w:val="24"/>
        </w:rPr>
        <w:t> </w:t>
      </w:r>
      <w:r>
        <w:rPr>
          <w:rFonts w:ascii="Arial Narrow" w:hAnsi="Arial Narrow"/>
          <w:spacing w:val="-2"/>
          <w:sz w:val="24"/>
        </w:rPr>
        <w:t>interpreters</w:t>
      </w:r>
    </w:p>
    <w:p>
      <w:pPr>
        <w:pStyle w:val="ListParagraph"/>
        <w:numPr>
          <w:ilvl w:val="0"/>
          <w:numId w:val="7"/>
        </w:numPr>
        <w:tabs>
          <w:tab w:pos="1080" w:val="left" w:leader="none"/>
        </w:tabs>
        <w:spacing w:line="240" w:lineRule="auto" w:before="0" w:after="0"/>
        <w:ind w:left="360" w:right="1908" w:firstLine="36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Written</w:t>
      </w:r>
      <w:r>
        <w:rPr>
          <w:rFonts w:ascii="Arial Narrow" w:hAnsi="Arial Narrow"/>
          <w:spacing w:val="-14"/>
          <w:sz w:val="24"/>
        </w:rPr>
        <w:t> </w:t>
      </w:r>
      <w:r>
        <w:rPr>
          <w:rFonts w:ascii="Arial Narrow" w:hAnsi="Arial Narrow"/>
          <w:sz w:val="24"/>
        </w:rPr>
        <w:t>information</w:t>
      </w:r>
      <w:r>
        <w:rPr>
          <w:rFonts w:ascii="Arial Narrow" w:hAnsi="Arial Narrow"/>
          <w:spacing w:val="-12"/>
          <w:sz w:val="24"/>
        </w:rPr>
        <w:t> </w:t>
      </w:r>
      <w:r>
        <w:rPr>
          <w:rFonts w:ascii="Arial Narrow" w:hAnsi="Arial Narrow"/>
          <w:sz w:val="24"/>
        </w:rPr>
        <w:t>in</w:t>
      </w:r>
      <w:r>
        <w:rPr>
          <w:rFonts w:ascii="Arial Narrow" w:hAnsi="Arial Narrow"/>
          <w:spacing w:val="-14"/>
          <w:sz w:val="24"/>
        </w:rPr>
        <w:t> </w:t>
      </w:r>
      <w:r>
        <w:rPr>
          <w:rFonts w:ascii="Arial Narrow" w:hAnsi="Arial Narrow"/>
          <w:sz w:val="24"/>
        </w:rPr>
        <w:t>other</w:t>
      </w:r>
      <w:r>
        <w:rPr>
          <w:rFonts w:ascii="Arial Narrow" w:hAnsi="Arial Narrow"/>
          <w:spacing w:val="-14"/>
          <w:sz w:val="24"/>
        </w:rPr>
        <w:t> </w:t>
      </w:r>
      <w:r>
        <w:rPr>
          <w:rFonts w:ascii="Arial Narrow" w:hAnsi="Arial Narrow"/>
          <w:sz w:val="24"/>
        </w:rPr>
        <w:t>formats</w:t>
      </w:r>
      <w:r>
        <w:rPr>
          <w:rFonts w:ascii="Arial Narrow" w:hAnsi="Arial Narrow"/>
          <w:spacing w:val="-11"/>
          <w:sz w:val="24"/>
        </w:rPr>
        <w:t> </w:t>
      </w:r>
      <w:r>
        <w:rPr>
          <w:rFonts w:ascii="Arial Narrow" w:hAnsi="Arial Narrow"/>
          <w:sz w:val="24"/>
        </w:rPr>
        <w:t>(large</w:t>
      </w:r>
      <w:r>
        <w:rPr>
          <w:rFonts w:ascii="Arial Narrow" w:hAnsi="Arial Narrow"/>
          <w:spacing w:val="-12"/>
          <w:sz w:val="24"/>
        </w:rPr>
        <w:t> </w:t>
      </w:r>
      <w:r>
        <w:rPr>
          <w:rFonts w:ascii="Arial Narrow" w:hAnsi="Arial Narrow"/>
          <w:sz w:val="24"/>
        </w:rPr>
        <w:t>print,</w:t>
      </w:r>
      <w:r>
        <w:rPr>
          <w:rFonts w:ascii="Arial Narrow" w:hAnsi="Arial Narrow"/>
          <w:spacing w:val="-14"/>
          <w:sz w:val="24"/>
        </w:rPr>
        <w:t> </w:t>
      </w:r>
      <w:r>
        <w:rPr>
          <w:rFonts w:ascii="Arial Narrow" w:hAnsi="Arial Narrow"/>
          <w:sz w:val="24"/>
        </w:rPr>
        <w:t>audio,</w:t>
      </w:r>
      <w:r>
        <w:rPr>
          <w:rFonts w:ascii="Arial Narrow" w:hAnsi="Arial Narrow"/>
          <w:spacing w:val="-14"/>
          <w:sz w:val="24"/>
        </w:rPr>
        <w:t> </w:t>
      </w:r>
      <w:r>
        <w:rPr>
          <w:rFonts w:ascii="Arial Narrow" w:hAnsi="Arial Narrow"/>
          <w:sz w:val="24"/>
        </w:rPr>
        <w:t>accessible</w:t>
      </w:r>
      <w:r>
        <w:rPr>
          <w:rFonts w:ascii="Arial Narrow" w:hAnsi="Arial Narrow"/>
          <w:spacing w:val="-14"/>
          <w:sz w:val="24"/>
        </w:rPr>
        <w:t> </w:t>
      </w:r>
      <w:r>
        <w:rPr>
          <w:rFonts w:ascii="Arial Narrow" w:hAnsi="Arial Narrow"/>
          <w:sz w:val="24"/>
        </w:rPr>
        <w:t>electronic</w:t>
      </w:r>
      <w:r>
        <w:rPr>
          <w:rFonts w:ascii="Arial Narrow" w:hAnsi="Arial Narrow"/>
          <w:spacing w:val="-12"/>
          <w:sz w:val="24"/>
        </w:rPr>
        <w:t> </w:t>
      </w:r>
      <w:r>
        <w:rPr>
          <w:rFonts w:ascii="Arial Narrow" w:hAnsi="Arial Narrow"/>
          <w:sz w:val="24"/>
        </w:rPr>
        <w:t>formats,</w:t>
      </w:r>
      <w:r>
        <w:rPr>
          <w:rFonts w:ascii="Arial Narrow" w:hAnsi="Arial Narrow"/>
          <w:spacing w:val="-6"/>
          <w:sz w:val="24"/>
        </w:rPr>
        <w:t> </w:t>
      </w:r>
      <w:r>
        <w:rPr>
          <w:rFonts w:ascii="Arial Narrow" w:hAnsi="Arial Narrow"/>
          <w:sz w:val="24"/>
        </w:rPr>
        <w:t>other</w:t>
      </w:r>
      <w:r>
        <w:rPr>
          <w:rFonts w:ascii="Arial Narrow" w:hAnsi="Arial Narrow"/>
          <w:spacing w:val="-5"/>
          <w:sz w:val="24"/>
        </w:rPr>
        <w:t> </w:t>
      </w:r>
      <w:r>
        <w:rPr>
          <w:rFonts w:ascii="Arial Narrow" w:hAnsi="Arial Narrow"/>
          <w:sz w:val="24"/>
        </w:rPr>
        <w:t>formats) Provides free language services to people whose primary language is not English, such as:</w:t>
      </w:r>
    </w:p>
    <w:p>
      <w:pPr>
        <w:pStyle w:val="ListParagraph"/>
        <w:numPr>
          <w:ilvl w:val="0"/>
          <w:numId w:val="7"/>
        </w:numPr>
        <w:tabs>
          <w:tab w:pos="1080" w:val="left" w:leader="none"/>
        </w:tabs>
        <w:spacing w:line="290" w:lineRule="exact" w:before="0" w:after="0"/>
        <w:ind w:left="1080" w:right="0" w:hanging="36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Qualified</w:t>
      </w:r>
      <w:r>
        <w:rPr>
          <w:rFonts w:ascii="Arial Narrow" w:hAnsi="Arial Narrow"/>
          <w:spacing w:val="-10"/>
          <w:sz w:val="24"/>
        </w:rPr>
        <w:t> </w:t>
      </w:r>
      <w:r>
        <w:rPr>
          <w:rFonts w:ascii="Arial Narrow" w:hAnsi="Arial Narrow"/>
          <w:spacing w:val="-2"/>
          <w:sz w:val="24"/>
        </w:rPr>
        <w:t>interpreters</w:t>
      </w:r>
    </w:p>
    <w:p>
      <w:pPr>
        <w:pStyle w:val="ListParagraph"/>
        <w:numPr>
          <w:ilvl w:val="0"/>
          <w:numId w:val="7"/>
        </w:numPr>
        <w:tabs>
          <w:tab w:pos="1080" w:val="left" w:leader="none"/>
        </w:tabs>
        <w:spacing w:line="293" w:lineRule="exact" w:before="0" w:after="0"/>
        <w:ind w:left="1080" w:right="0" w:hanging="36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Information</w:t>
      </w:r>
      <w:r>
        <w:rPr>
          <w:rFonts w:ascii="Arial Narrow" w:hAnsi="Arial Narrow"/>
          <w:spacing w:val="-12"/>
          <w:sz w:val="24"/>
        </w:rPr>
        <w:t> </w:t>
      </w:r>
      <w:r>
        <w:rPr>
          <w:rFonts w:ascii="Arial Narrow" w:hAnsi="Arial Narrow"/>
          <w:sz w:val="24"/>
        </w:rPr>
        <w:t>written</w:t>
      </w:r>
      <w:r>
        <w:rPr>
          <w:rFonts w:ascii="Arial Narrow" w:hAnsi="Arial Narrow"/>
          <w:spacing w:val="-13"/>
          <w:sz w:val="24"/>
        </w:rPr>
        <w:t> </w:t>
      </w:r>
      <w:r>
        <w:rPr>
          <w:rFonts w:ascii="Arial Narrow" w:hAnsi="Arial Narrow"/>
          <w:sz w:val="24"/>
        </w:rPr>
        <w:t>in</w:t>
      </w:r>
      <w:r>
        <w:rPr>
          <w:rFonts w:ascii="Arial Narrow" w:hAnsi="Arial Narrow"/>
          <w:spacing w:val="-14"/>
          <w:sz w:val="24"/>
        </w:rPr>
        <w:t> </w:t>
      </w:r>
      <w:r>
        <w:rPr>
          <w:rFonts w:ascii="Arial Narrow" w:hAnsi="Arial Narrow"/>
          <w:sz w:val="24"/>
        </w:rPr>
        <w:t>other</w:t>
      </w:r>
      <w:r>
        <w:rPr>
          <w:rFonts w:ascii="Arial Narrow" w:hAnsi="Arial Narrow"/>
          <w:spacing w:val="-13"/>
          <w:sz w:val="24"/>
        </w:rPr>
        <w:t> </w:t>
      </w:r>
      <w:r>
        <w:rPr>
          <w:rFonts w:ascii="Arial Narrow" w:hAnsi="Arial Narrow"/>
          <w:spacing w:val="-2"/>
          <w:sz w:val="24"/>
        </w:rPr>
        <w:t>languages</w:t>
      </w:r>
    </w:p>
    <w:p>
      <w:pPr>
        <w:spacing w:before="272"/>
        <w:ind w:left="360" w:right="0" w:firstLine="0"/>
        <w:jc w:val="both"/>
        <w:rPr>
          <w:rFonts w:ascii="Arial Narrow"/>
          <w:b/>
          <w:sz w:val="24"/>
        </w:rPr>
      </w:pPr>
      <w:r>
        <w:rPr>
          <w:rFonts w:ascii="Arial Narrow"/>
          <w:sz w:val="24"/>
        </w:rPr>
        <w:t>If</w:t>
      </w:r>
      <w:r>
        <w:rPr>
          <w:rFonts w:ascii="Arial Narrow"/>
          <w:spacing w:val="-10"/>
          <w:sz w:val="24"/>
        </w:rPr>
        <w:t> </w:t>
      </w:r>
      <w:r>
        <w:rPr>
          <w:rFonts w:ascii="Arial Narrow"/>
          <w:sz w:val="24"/>
        </w:rPr>
        <w:t>you</w:t>
      </w:r>
      <w:r>
        <w:rPr>
          <w:rFonts w:ascii="Arial Narrow"/>
          <w:spacing w:val="-9"/>
          <w:sz w:val="24"/>
        </w:rPr>
        <w:t> </w:t>
      </w:r>
      <w:r>
        <w:rPr>
          <w:rFonts w:ascii="Arial Narrow"/>
          <w:sz w:val="24"/>
        </w:rPr>
        <w:t>need</w:t>
      </w:r>
      <w:r>
        <w:rPr>
          <w:rFonts w:ascii="Arial Narrow"/>
          <w:spacing w:val="-5"/>
          <w:sz w:val="24"/>
        </w:rPr>
        <w:t> </w:t>
      </w:r>
      <w:r>
        <w:rPr>
          <w:rFonts w:ascii="Arial Narrow"/>
          <w:sz w:val="24"/>
        </w:rPr>
        <w:t>these</w:t>
      </w:r>
      <w:r>
        <w:rPr>
          <w:rFonts w:ascii="Arial Narrow"/>
          <w:spacing w:val="-8"/>
          <w:sz w:val="24"/>
        </w:rPr>
        <w:t> </w:t>
      </w:r>
      <w:r>
        <w:rPr>
          <w:rFonts w:ascii="Arial Narrow"/>
          <w:sz w:val="24"/>
        </w:rPr>
        <w:t>services,</w:t>
      </w:r>
      <w:r>
        <w:rPr>
          <w:rFonts w:ascii="Arial Narrow"/>
          <w:spacing w:val="-9"/>
          <w:sz w:val="24"/>
        </w:rPr>
        <w:t> </w:t>
      </w:r>
      <w:r>
        <w:rPr>
          <w:rFonts w:ascii="Arial Narrow"/>
          <w:sz w:val="24"/>
        </w:rPr>
        <w:t>contact</w:t>
      </w:r>
      <w:r>
        <w:rPr>
          <w:rFonts w:ascii="Arial Narrow"/>
          <w:spacing w:val="-8"/>
          <w:sz w:val="24"/>
        </w:rPr>
        <w:t> </w:t>
      </w:r>
      <w:r>
        <w:rPr>
          <w:rFonts w:ascii="Arial Narrow"/>
          <w:sz w:val="24"/>
        </w:rPr>
        <w:t>eternalHealth</w:t>
      </w:r>
      <w:r>
        <w:rPr>
          <w:rFonts w:ascii="Arial Narrow"/>
          <w:spacing w:val="-5"/>
          <w:sz w:val="24"/>
        </w:rPr>
        <w:t> </w:t>
      </w:r>
      <w:r>
        <w:rPr>
          <w:rFonts w:ascii="Arial Narrow"/>
          <w:sz w:val="24"/>
        </w:rPr>
        <w:t>Member</w:t>
      </w:r>
      <w:r>
        <w:rPr>
          <w:rFonts w:ascii="Arial Narrow"/>
          <w:spacing w:val="-7"/>
          <w:sz w:val="24"/>
        </w:rPr>
        <w:t> </w:t>
      </w:r>
      <w:r>
        <w:rPr>
          <w:rFonts w:ascii="Arial Narrow"/>
          <w:sz w:val="24"/>
        </w:rPr>
        <w:t>Services</w:t>
      </w:r>
      <w:r>
        <w:rPr>
          <w:rFonts w:ascii="Arial Narrow"/>
          <w:spacing w:val="-8"/>
          <w:sz w:val="24"/>
        </w:rPr>
        <w:t> </w:t>
      </w:r>
      <w:r>
        <w:rPr>
          <w:rFonts w:ascii="Arial Narrow"/>
          <w:sz w:val="24"/>
        </w:rPr>
        <w:t>at</w:t>
      </w:r>
      <w:r>
        <w:rPr>
          <w:rFonts w:ascii="Arial Narrow"/>
          <w:spacing w:val="-5"/>
          <w:sz w:val="24"/>
        </w:rPr>
        <w:t> </w:t>
      </w:r>
      <w:r>
        <w:rPr>
          <w:rFonts w:ascii="Arial Narrow"/>
          <w:b/>
          <w:sz w:val="24"/>
        </w:rPr>
        <w:t>1-800-680-4568</w:t>
      </w:r>
      <w:r>
        <w:rPr>
          <w:rFonts w:ascii="Arial Narrow"/>
          <w:b/>
          <w:spacing w:val="-7"/>
          <w:sz w:val="24"/>
        </w:rPr>
        <w:t> </w:t>
      </w:r>
      <w:r>
        <w:rPr>
          <w:rFonts w:ascii="Arial Narrow"/>
          <w:b/>
          <w:sz w:val="24"/>
        </w:rPr>
        <w:t>(TTY</w:t>
      </w:r>
      <w:r>
        <w:rPr>
          <w:rFonts w:ascii="Arial Narrow"/>
          <w:b/>
          <w:spacing w:val="-7"/>
          <w:sz w:val="24"/>
        </w:rPr>
        <w:t> </w:t>
      </w:r>
      <w:r>
        <w:rPr>
          <w:rFonts w:ascii="Arial Narrow"/>
          <w:b/>
          <w:spacing w:val="-2"/>
          <w:sz w:val="24"/>
        </w:rPr>
        <w:t>711).</w:t>
      </w:r>
    </w:p>
    <w:p>
      <w:pPr>
        <w:pStyle w:val="BodyText"/>
        <w:rPr>
          <w:b/>
        </w:rPr>
      </w:pPr>
    </w:p>
    <w:p>
      <w:pPr>
        <w:pStyle w:val="BodyText"/>
        <w:ind w:left="360" w:right="449"/>
      </w:pPr>
      <w:r>
        <w:rPr/>
        <w:t>If</w:t>
      </w:r>
      <w:r>
        <w:rPr>
          <w:spacing w:val="-6"/>
        </w:rPr>
        <w:t> </w:t>
      </w:r>
      <w:r>
        <w:rPr/>
        <w:t>you</w:t>
      </w:r>
      <w:r>
        <w:rPr>
          <w:spacing w:val="-8"/>
        </w:rPr>
        <w:t> </w:t>
      </w:r>
      <w:r>
        <w:rPr/>
        <w:t>believe</w:t>
      </w:r>
      <w:r>
        <w:rPr>
          <w:spacing w:val="-5"/>
        </w:rPr>
        <w:t> </w:t>
      </w:r>
      <w:r>
        <w:rPr/>
        <w:t>that</w:t>
      </w:r>
      <w:r>
        <w:rPr>
          <w:spacing w:val="-8"/>
        </w:rPr>
        <w:t> </w:t>
      </w:r>
      <w:r>
        <w:rPr/>
        <w:t>eternalHealth</w:t>
      </w:r>
      <w:r>
        <w:rPr>
          <w:spacing w:val="-5"/>
        </w:rPr>
        <w:t> </w:t>
      </w:r>
      <w:r>
        <w:rPr/>
        <w:t>has</w:t>
      </w:r>
      <w:r>
        <w:rPr>
          <w:spacing w:val="-12"/>
        </w:rPr>
        <w:t> </w:t>
      </w:r>
      <w:r>
        <w:rPr/>
        <w:t>failed</w:t>
      </w:r>
      <w:r>
        <w:rPr>
          <w:spacing w:val="-5"/>
        </w:rPr>
        <w:t> </w:t>
      </w:r>
      <w:r>
        <w:rPr/>
        <w:t>to</w:t>
      </w:r>
      <w:r>
        <w:rPr>
          <w:spacing w:val="-8"/>
        </w:rPr>
        <w:t> </w:t>
      </w:r>
      <w:r>
        <w:rPr/>
        <w:t>provide</w:t>
      </w:r>
      <w:r>
        <w:rPr>
          <w:spacing w:val="-6"/>
        </w:rPr>
        <w:t> </w:t>
      </w:r>
      <w:r>
        <w:rPr/>
        <w:t>these</w:t>
      </w:r>
      <w:r>
        <w:rPr>
          <w:spacing w:val="-8"/>
        </w:rPr>
        <w:t> </w:t>
      </w:r>
      <w:r>
        <w:rPr/>
        <w:t>services</w:t>
      </w:r>
      <w:r>
        <w:rPr>
          <w:spacing w:val="-8"/>
        </w:rPr>
        <w:t> </w:t>
      </w:r>
      <w:r>
        <w:rPr/>
        <w:t>or</w:t>
      </w:r>
      <w:r>
        <w:rPr>
          <w:spacing w:val="-10"/>
        </w:rPr>
        <w:t> </w:t>
      </w:r>
      <w:r>
        <w:rPr/>
        <w:t>discriminated</w:t>
      </w:r>
      <w:r>
        <w:rPr>
          <w:spacing w:val="-10"/>
        </w:rPr>
        <w:t> </w:t>
      </w:r>
      <w:r>
        <w:rPr/>
        <w:t>in</w:t>
      </w:r>
      <w:r>
        <w:rPr>
          <w:spacing w:val="-6"/>
        </w:rPr>
        <w:t> </w:t>
      </w:r>
      <w:r>
        <w:rPr/>
        <w:t>another</w:t>
      </w:r>
      <w:r>
        <w:rPr>
          <w:spacing w:val="-7"/>
        </w:rPr>
        <w:t> </w:t>
      </w:r>
      <w:r>
        <w:rPr/>
        <w:t>way</w:t>
      </w:r>
      <w:r>
        <w:rPr>
          <w:spacing w:val="-6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basis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race, color, national origin, age, disability, or sex, you can file a grievance with:</w:t>
      </w:r>
    </w:p>
    <w:p>
      <w:pPr>
        <w:pStyle w:val="BodyText"/>
        <w:spacing w:after="0"/>
        <w:sectPr>
          <w:pgSz w:w="12240" w:h="15840"/>
          <w:pgMar w:top="1240" w:bottom="28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p>
      <w:pPr>
        <w:spacing w:before="0"/>
        <w:ind w:left="360" w:right="0" w:firstLine="0"/>
        <w:jc w:val="left"/>
        <w:rPr>
          <w:rFonts w:ascii="Arial Narrow"/>
          <w:sz w:val="24"/>
        </w:rPr>
      </w:pPr>
      <w:r>
        <w:rPr>
          <w:rFonts w:ascii="Arial Narrow"/>
          <w:b/>
          <w:sz w:val="24"/>
        </w:rPr>
        <w:t>eternalHealth</w:t>
      </w:r>
      <w:r>
        <w:rPr>
          <w:rFonts w:ascii="Arial Narrow"/>
          <w:b/>
          <w:spacing w:val="-8"/>
          <w:sz w:val="24"/>
        </w:rPr>
        <w:t> </w:t>
      </w:r>
      <w:r>
        <w:rPr>
          <w:rFonts w:ascii="Arial Narrow"/>
          <w:b/>
          <w:spacing w:val="-2"/>
          <w:sz w:val="24"/>
        </w:rPr>
        <w:t>(</w:t>
      </w:r>
      <w:r>
        <w:rPr>
          <w:rFonts w:ascii="Arial Narrow"/>
          <w:spacing w:val="-2"/>
          <w:sz w:val="24"/>
        </w:rPr>
        <w:t>Mail)</w:t>
      </w:r>
    </w:p>
    <w:p>
      <w:pPr>
        <w:pStyle w:val="BodyText"/>
        <w:spacing w:before="1"/>
        <w:ind w:left="360"/>
      </w:pPr>
      <w:r>
        <w:rPr/>
        <w:t>Attention:</w:t>
      </w:r>
      <w:r>
        <w:rPr>
          <w:spacing w:val="-14"/>
        </w:rPr>
        <w:t> </w:t>
      </w:r>
      <w:r>
        <w:rPr/>
        <w:t>Compliance</w:t>
      </w:r>
      <w:r>
        <w:rPr>
          <w:spacing w:val="-13"/>
        </w:rPr>
        <w:t> </w:t>
      </w:r>
      <w:r>
        <w:rPr/>
        <w:t>&amp;</w:t>
      </w:r>
      <w:r>
        <w:rPr>
          <w:spacing w:val="-13"/>
        </w:rPr>
        <w:t> </w:t>
      </w:r>
      <w:r>
        <w:rPr/>
        <w:t>Privacy 31 St. James Avenue Suite 950</w:t>
      </w:r>
    </w:p>
    <w:p>
      <w:pPr>
        <w:pStyle w:val="BodyText"/>
        <w:spacing w:before="1"/>
        <w:ind w:left="360"/>
      </w:pPr>
      <w:r>
        <w:rPr/>
        <w:t>Boston,</w:t>
      </w:r>
      <w:r>
        <w:rPr>
          <w:spacing w:val="-5"/>
        </w:rPr>
        <w:t> </w:t>
      </w:r>
      <w:r>
        <w:rPr/>
        <w:t>MA</w:t>
      </w:r>
      <w:r>
        <w:rPr>
          <w:spacing w:val="-3"/>
        </w:rPr>
        <w:t> </w:t>
      </w:r>
      <w:r>
        <w:rPr>
          <w:spacing w:val="-2"/>
        </w:rPr>
        <w:t>02116</w:t>
      </w:r>
    </w:p>
    <w:p>
      <w:pPr>
        <w:spacing w:before="274"/>
        <w:ind w:left="360" w:right="0" w:firstLine="0"/>
        <w:jc w:val="left"/>
        <w:rPr>
          <w:rFonts w:ascii="Arial Narrow"/>
          <w:sz w:val="24"/>
        </w:rPr>
      </w:pPr>
      <w:r>
        <w:rPr>
          <w:rFonts w:ascii="Arial Narrow"/>
          <w:b/>
          <w:sz w:val="24"/>
        </w:rPr>
        <w:t>eternalHealth </w:t>
      </w:r>
      <w:r>
        <w:rPr>
          <w:rFonts w:ascii="Arial Narrow"/>
          <w:sz w:val="24"/>
        </w:rPr>
        <w:t>(e-mail) </w:t>
      </w:r>
      <w:hyperlink r:id="rId11">
        <w:r>
          <w:rPr>
            <w:rFonts w:ascii="Arial Narrow"/>
            <w:color w:val="0462C1"/>
            <w:spacing w:val="-2"/>
            <w:sz w:val="24"/>
            <w:u w:val="single" w:color="0462C1"/>
          </w:rPr>
          <w:t>compliance@eternalhealth.com</w:t>
        </w:r>
      </w:hyperlink>
    </w:p>
    <w:p>
      <w:pPr>
        <w:spacing w:before="86"/>
        <w:ind w:left="360" w:right="0" w:firstLine="0"/>
        <w:jc w:val="left"/>
        <w:rPr>
          <w:rFonts w:ascii="Arial Narrow"/>
          <w:sz w:val="24"/>
        </w:rPr>
      </w:pPr>
      <w:r>
        <w:rPr/>
        <w:br w:type="column"/>
      </w:r>
      <w:r>
        <w:rPr>
          <w:rFonts w:ascii="Arial Narrow"/>
          <w:b/>
          <w:sz w:val="24"/>
        </w:rPr>
        <w:t>eternalHealth</w:t>
      </w:r>
      <w:r>
        <w:rPr>
          <w:rFonts w:ascii="Arial Narrow"/>
          <w:b/>
          <w:spacing w:val="-8"/>
          <w:sz w:val="24"/>
        </w:rPr>
        <w:t> </w:t>
      </w:r>
      <w:r>
        <w:rPr>
          <w:rFonts w:ascii="Arial Narrow"/>
          <w:spacing w:val="-2"/>
          <w:sz w:val="24"/>
        </w:rPr>
        <w:t>(Phone/Fax)</w:t>
      </w:r>
    </w:p>
    <w:p>
      <w:pPr>
        <w:pStyle w:val="BodyText"/>
        <w:spacing w:before="1"/>
        <w:ind w:left="360" w:right="4323"/>
      </w:pPr>
      <w:r>
        <w:rPr/>
        <w:t>Local</w:t>
      </w:r>
      <w:r>
        <w:rPr>
          <w:spacing w:val="-12"/>
        </w:rPr>
        <w:t> </w:t>
      </w:r>
      <w:r>
        <w:rPr/>
        <w:t>Phone</w:t>
      </w:r>
      <w:r>
        <w:rPr>
          <w:spacing w:val="-12"/>
        </w:rPr>
        <w:t> </w:t>
      </w:r>
      <w:r>
        <w:rPr/>
        <w:t>Number:</w:t>
      </w:r>
      <w:r>
        <w:rPr>
          <w:spacing w:val="-12"/>
        </w:rPr>
        <w:t> </w:t>
      </w:r>
      <w:r>
        <w:rPr/>
        <w:t>617-693-7391 Toll Free: 1-800-680-4568</w:t>
      </w:r>
    </w:p>
    <w:p>
      <w:pPr>
        <w:pStyle w:val="BodyText"/>
        <w:spacing w:line="274" w:lineRule="exact"/>
        <w:ind w:left="360"/>
      </w:pPr>
      <w:r>
        <w:rPr/>
        <w:t>TTY: </w:t>
      </w:r>
      <w:r>
        <w:rPr>
          <w:spacing w:val="-5"/>
        </w:rPr>
        <w:t>711</w:t>
      </w:r>
    </w:p>
    <w:p>
      <w:pPr>
        <w:pStyle w:val="BodyText"/>
        <w:spacing w:before="1"/>
        <w:ind w:left="360"/>
      </w:pPr>
      <w:r>
        <w:rPr/>
        <w:t>Fax:</w:t>
      </w:r>
      <w:r>
        <w:rPr>
          <w:spacing w:val="-7"/>
        </w:rPr>
        <w:t> </w:t>
      </w:r>
      <w:r>
        <w:rPr/>
        <w:t>866-395-</w:t>
      </w:r>
      <w:r>
        <w:rPr>
          <w:spacing w:val="-4"/>
        </w:rPr>
        <w:t>8219</w:t>
      </w:r>
    </w:p>
    <w:p>
      <w:pPr>
        <w:pStyle w:val="BodyText"/>
        <w:spacing w:after="0"/>
        <w:sectPr>
          <w:type w:val="continuous"/>
          <w:pgSz w:w="12240" w:h="15840"/>
          <w:pgMar w:top="1820" w:bottom="28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  <w:cols w:num="2" w:equalWidth="0">
            <w:col w:w="3210" w:space="182"/>
            <w:col w:w="8128"/>
          </w:cols>
        </w:sectPr>
      </w:pPr>
    </w:p>
    <w:p>
      <w:pPr>
        <w:pStyle w:val="BodyText"/>
        <w:spacing w:before="197"/>
      </w:pPr>
    </w:p>
    <w:p>
      <w:pPr>
        <w:pStyle w:val="BodyText"/>
        <w:ind w:left="360" w:right="314"/>
      </w:pPr>
      <w:r>
        <w:rPr/>
        <w:t>You can file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grievance</w:t>
      </w:r>
      <w:r>
        <w:rPr>
          <w:spacing w:val="-1"/>
        </w:rPr>
        <w:t> </w:t>
      </w:r>
      <w:r>
        <w:rPr/>
        <w:t>in person, by</w:t>
      </w:r>
      <w:r>
        <w:rPr>
          <w:spacing w:val="-6"/>
        </w:rPr>
        <w:t> </w:t>
      </w:r>
      <w:r>
        <w:rPr/>
        <w:t>mail,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fax.</w:t>
      </w:r>
      <w:r>
        <w:rPr>
          <w:spacing w:val="-6"/>
        </w:rPr>
        <w:t> </w:t>
      </w:r>
      <w:r>
        <w:rPr/>
        <w:t>If you</w:t>
      </w:r>
      <w:r>
        <w:rPr>
          <w:spacing w:val="-5"/>
        </w:rPr>
        <w:t> </w:t>
      </w:r>
      <w:r>
        <w:rPr/>
        <w:t>need</w:t>
      </w:r>
      <w:r>
        <w:rPr>
          <w:spacing w:val="-3"/>
        </w:rPr>
        <w:t> </w:t>
      </w:r>
      <w:r>
        <w:rPr/>
        <w:t>help filing</w:t>
      </w:r>
      <w:r>
        <w:rPr>
          <w:spacing w:val="-5"/>
        </w:rPr>
        <w:t> </w:t>
      </w:r>
      <w:r>
        <w:rPr/>
        <w:t>a grievance,</w:t>
      </w:r>
      <w:r>
        <w:rPr>
          <w:spacing w:val="-3"/>
        </w:rPr>
        <w:t> </w:t>
      </w:r>
      <w:r>
        <w:rPr/>
        <w:t>eternalHealth Compliance is available to</w:t>
      </w:r>
      <w:r>
        <w:rPr>
          <w:spacing w:val="-1"/>
        </w:rPr>
        <w:t> </w:t>
      </w:r>
      <w:r>
        <w:rPr/>
        <w:t>help</w:t>
      </w:r>
      <w:r>
        <w:rPr>
          <w:spacing w:val="-2"/>
        </w:rPr>
        <w:t> </w:t>
      </w:r>
      <w:r>
        <w:rPr/>
        <w:t>you.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can</w:t>
      </w:r>
      <w:r>
        <w:rPr>
          <w:spacing w:val="-4"/>
        </w:rPr>
        <w:t> </w:t>
      </w:r>
      <w:r>
        <w:rPr/>
        <w:t>also</w:t>
      </w:r>
      <w:r>
        <w:rPr>
          <w:spacing w:val="-2"/>
        </w:rPr>
        <w:t> </w:t>
      </w:r>
      <w:r>
        <w:rPr/>
        <w:t>file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civil</w:t>
      </w:r>
      <w:r>
        <w:rPr>
          <w:spacing w:val="-3"/>
        </w:rPr>
        <w:t> </w:t>
      </w:r>
      <w:r>
        <w:rPr/>
        <w:t>rights</w:t>
      </w:r>
      <w:r>
        <w:rPr>
          <w:spacing w:val="-2"/>
        </w:rPr>
        <w:t> </w:t>
      </w:r>
      <w:r>
        <w:rPr/>
        <w:t>complaint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U.S. Department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Health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Human</w:t>
      </w:r>
      <w:r>
        <w:rPr>
          <w:spacing w:val="-5"/>
        </w:rPr>
        <w:t> </w:t>
      </w:r>
      <w:r>
        <w:rPr/>
        <w:t>Services,</w:t>
      </w:r>
      <w:r>
        <w:rPr>
          <w:spacing w:val="-10"/>
        </w:rPr>
        <w:t> </w:t>
      </w:r>
      <w:r>
        <w:rPr/>
        <w:t>Office</w:t>
      </w:r>
      <w:r>
        <w:rPr>
          <w:spacing w:val="-8"/>
        </w:rPr>
        <w:t> </w:t>
      </w:r>
      <w:r>
        <w:rPr/>
        <w:t>for</w:t>
      </w:r>
      <w:r>
        <w:rPr>
          <w:spacing w:val="-10"/>
        </w:rPr>
        <w:t> </w:t>
      </w:r>
      <w:r>
        <w:rPr/>
        <w:t>Civil Rights, electronically through the Office for Civil Rights Complaint Portal, available at </w:t>
      </w:r>
      <w:hyperlink r:id="rId12">
        <w:r>
          <w:rPr>
            <w:color w:val="0461C1"/>
            <w:u w:val="single" w:color="0461C1"/>
          </w:rPr>
          <w:t>https://ocrportal.hhs.gov/ocr/portal/lobby.jsf,</w:t>
        </w:r>
      </w:hyperlink>
      <w:r>
        <w:rPr>
          <w:color w:val="0461C1"/>
          <w:u w:val="none"/>
        </w:rPr>
        <w:t> </w:t>
      </w:r>
      <w:r>
        <w:rPr>
          <w:u w:val="none"/>
        </w:rPr>
        <w:t>or by mail or phone at:</w:t>
      </w:r>
    </w:p>
    <w:p>
      <w:pPr>
        <w:pStyle w:val="Heading2"/>
        <w:spacing w:before="272"/>
        <w:rPr>
          <w:rFonts w:ascii="Arial Narrow"/>
        </w:rPr>
      </w:pPr>
      <w:r>
        <w:rPr>
          <w:rFonts w:ascii="Arial Narrow"/>
          <w:color w:val="3A3838"/>
        </w:rPr>
        <w:t>U.S.</w:t>
      </w:r>
      <w:r>
        <w:rPr>
          <w:rFonts w:ascii="Arial Narrow"/>
          <w:color w:val="3A3838"/>
          <w:spacing w:val="-7"/>
        </w:rPr>
        <w:t> </w:t>
      </w:r>
      <w:r>
        <w:rPr>
          <w:rFonts w:ascii="Arial Narrow"/>
          <w:color w:val="3A3838"/>
        </w:rPr>
        <w:t>Department</w:t>
      </w:r>
      <w:r>
        <w:rPr>
          <w:rFonts w:ascii="Arial Narrow"/>
          <w:color w:val="3A3838"/>
          <w:spacing w:val="-9"/>
        </w:rPr>
        <w:t> </w:t>
      </w:r>
      <w:r>
        <w:rPr>
          <w:rFonts w:ascii="Arial Narrow"/>
          <w:color w:val="3A3838"/>
        </w:rPr>
        <w:t>of</w:t>
      </w:r>
      <w:r>
        <w:rPr>
          <w:rFonts w:ascii="Arial Narrow"/>
          <w:color w:val="3A3838"/>
          <w:spacing w:val="-6"/>
        </w:rPr>
        <w:t> </w:t>
      </w:r>
      <w:r>
        <w:rPr>
          <w:rFonts w:ascii="Arial Narrow"/>
          <w:color w:val="3A3838"/>
        </w:rPr>
        <w:t>Health</w:t>
      </w:r>
      <w:r>
        <w:rPr>
          <w:rFonts w:ascii="Arial Narrow"/>
          <w:color w:val="3A3838"/>
          <w:spacing w:val="-5"/>
        </w:rPr>
        <w:t> </w:t>
      </w:r>
      <w:r>
        <w:rPr>
          <w:rFonts w:ascii="Arial Narrow"/>
          <w:color w:val="3A3838"/>
        </w:rPr>
        <w:t>and</w:t>
      </w:r>
      <w:r>
        <w:rPr>
          <w:rFonts w:ascii="Arial Narrow"/>
          <w:color w:val="3A3838"/>
          <w:spacing w:val="-7"/>
        </w:rPr>
        <w:t> </w:t>
      </w:r>
      <w:r>
        <w:rPr>
          <w:rFonts w:ascii="Arial Narrow"/>
          <w:color w:val="3A3838"/>
        </w:rPr>
        <w:t>Human</w:t>
      </w:r>
      <w:r>
        <w:rPr>
          <w:rFonts w:ascii="Arial Narrow"/>
          <w:color w:val="3A3838"/>
          <w:spacing w:val="-3"/>
        </w:rPr>
        <w:t> </w:t>
      </w:r>
      <w:r>
        <w:rPr>
          <w:rFonts w:ascii="Arial Narrow"/>
          <w:color w:val="3A3838"/>
          <w:spacing w:val="-2"/>
        </w:rPr>
        <w:t>Services</w:t>
      </w:r>
    </w:p>
    <w:p>
      <w:pPr>
        <w:pStyle w:val="BodyText"/>
        <w:spacing w:before="2"/>
        <w:ind w:left="360" w:right="3318"/>
      </w:pPr>
      <w:r>
        <w:rPr/>
        <w:t>200</w:t>
      </w:r>
      <w:r>
        <w:rPr>
          <w:spacing w:val="-14"/>
        </w:rPr>
        <w:t> </w:t>
      </w:r>
      <w:r>
        <w:rPr/>
        <w:t>Independence</w:t>
      </w:r>
      <w:r>
        <w:rPr>
          <w:spacing w:val="-14"/>
        </w:rPr>
        <w:t> </w:t>
      </w:r>
      <w:r>
        <w:rPr/>
        <w:t>Avenue,</w:t>
      </w:r>
      <w:r>
        <w:rPr>
          <w:spacing w:val="-14"/>
        </w:rPr>
        <w:t> </w:t>
      </w:r>
      <w:r>
        <w:rPr/>
        <w:t>SW</w:t>
      </w:r>
      <w:r>
        <w:rPr>
          <w:spacing w:val="-13"/>
        </w:rPr>
        <w:t> </w:t>
      </w:r>
      <w:r>
        <w:rPr/>
        <w:t>Room</w:t>
      </w:r>
      <w:r>
        <w:rPr>
          <w:spacing w:val="-14"/>
        </w:rPr>
        <w:t> </w:t>
      </w:r>
      <w:r>
        <w:rPr/>
        <w:t>509F,</w:t>
      </w:r>
      <w:r>
        <w:rPr>
          <w:spacing w:val="-14"/>
        </w:rPr>
        <w:t> </w:t>
      </w:r>
      <w:r>
        <w:rPr/>
        <w:t>HHH</w:t>
      </w:r>
      <w:r>
        <w:rPr>
          <w:spacing w:val="-15"/>
        </w:rPr>
        <w:t> </w:t>
      </w:r>
      <w:r>
        <w:rPr/>
        <w:t>Building</w:t>
      </w:r>
      <w:r>
        <w:rPr>
          <w:spacing w:val="-6"/>
        </w:rPr>
        <w:t> </w:t>
      </w:r>
      <w:r>
        <w:rPr/>
        <w:t>Washington,</w:t>
      </w:r>
      <w:r>
        <w:rPr>
          <w:spacing w:val="-4"/>
        </w:rPr>
        <w:t> </w:t>
      </w:r>
      <w:r>
        <w:rPr/>
        <w:t>D.C.</w:t>
      </w:r>
      <w:r>
        <w:rPr>
          <w:spacing w:val="-6"/>
        </w:rPr>
        <w:t> </w:t>
      </w:r>
      <w:r>
        <w:rPr/>
        <w:t>20201 Phone: 1-800-368-1019, 800-537-7697 (TDD)</w:t>
      </w:r>
    </w:p>
    <w:p>
      <w:pPr>
        <w:pStyle w:val="BodyText"/>
        <w:spacing w:before="1"/>
        <w:ind w:left="360"/>
      </w:pPr>
      <w:r>
        <w:rPr/>
        <w:t>Complaint</w:t>
      </w:r>
      <w:r>
        <w:rPr>
          <w:spacing w:val="-6"/>
        </w:rPr>
        <w:t> </w:t>
      </w:r>
      <w:r>
        <w:rPr/>
        <w:t>forms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at</w:t>
      </w:r>
      <w:r>
        <w:rPr>
          <w:spacing w:val="-2"/>
        </w:rPr>
        <w:t> </w:t>
      </w:r>
      <w:hyperlink r:id="rId13">
        <w:r>
          <w:rPr>
            <w:color w:val="0462C1"/>
            <w:spacing w:val="-2"/>
            <w:u w:val="single" w:color="0462C1"/>
          </w:rPr>
          <w:t>https://www.hhs.gov/ocr/complaints/index.html</w:t>
        </w:r>
      </w:hyperlink>
    </w:p>
    <w:p>
      <w:pPr>
        <w:pStyle w:val="BodyText"/>
        <w:spacing w:after="0"/>
        <w:sectPr>
          <w:type w:val="continuous"/>
          <w:pgSz w:w="12240" w:h="15840"/>
          <w:pgMar w:top="1820" w:bottom="28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p>
      <w:pPr>
        <w:pStyle w:val="Heading4"/>
        <w:spacing w:before="88"/>
        <w:ind w:left="4" w:right="112"/>
        <w:jc w:val="center"/>
      </w:pPr>
      <w:r>
        <w:rPr/>
        <w:t>Notice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Availability</w:t>
      </w:r>
    </w:p>
    <w:p>
      <w:pPr>
        <w:pStyle w:val="BodyText"/>
        <w:spacing w:line="259" w:lineRule="auto" w:before="181"/>
        <w:ind w:left="348" w:right="488"/>
        <w:jc w:val="both"/>
      </w:pPr>
      <w:r>
        <w:rPr>
          <w:b/>
        </w:rPr>
        <w:t>English:</w:t>
      </w:r>
      <w:r>
        <w:rPr>
          <w:b/>
          <w:spacing w:val="-2"/>
        </w:rPr>
        <w:t> </w:t>
      </w:r>
      <w:r>
        <w:rPr/>
        <w:t>ATTENTION:</w:t>
      </w:r>
      <w:r>
        <w:rPr>
          <w:spacing w:val="-4"/>
        </w:rPr>
        <w:t> </w: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speak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other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English,</w:t>
      </w:r>
      <w:r>
        <w:rPr>
          <w:spacing w:val="-4"/>
        </w:rPr>
        <w:t> </w:t>
      </w:r>
      <w:r>
        <w:rPr/>
        <w:t>free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assistance</w:t>
      </w:r>
      <w:r>
        <w:rPr>
          <w:spacing w:val="-2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you. Appropriate</w:t>
      </w:r>
      <w:r>
        <w:rPr>
          <w:spacing w:val="-3"/>
        </w:rPr>
        <w:t> </w:t>
      </w:r>
      <w:r>
        <w:rPr/>
        <w:t>auxiliary</w:t>
      </w:r>
      <w:r>
        <w:rPr>
          <w:spacing w:val="-3"/>
        </w:rPr>
        <w:t> </w:t>
      </w:r>
      <w:r>
        <w:rPr/>
        <w:t>aids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services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provide</w:t>
      </w:r>
      <w:r>
        <w:rPr>
          <w:spacing w:val="-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accessible</w:t>
      </w:r>
      <w:r>
        <w:rPr>
          <w:spacing w:val="-4"/>
        </w:rPr>
        <w:t> </w:t>
      </w:r>
      <w:r>
        <w:rPr/>
        <w:t>formats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also</w:t>
      </w:r>
      <w:r>
        <w:rPr>
          <w:spacing w:val="-4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free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charge. Call</w:t>
      </w:r>
      <w:r>
        <w:rPr>
          <w:spacing w:val="-2"/>
        </w:rPr>
        <w:t> </w:t>
      </w:r>
      <w:r>
        <w:rPr>
          <w:b/>
        </w:rPr>
        <w:t>1 (800) 680-4568 (TTY 711) </w:t>
      </w:r>
      <w:r>
        <w:rPr/>
        <w:t>or speak to your provider.</w:t>
      </w:r>
    </w:p>
    <w:p>
      <w:pPr>
        <w:pStyle w:val="BodyText"/>
        <w:spacing w:line="259" w:lineRule="auto" w:before="159"/>
        <w:ind w:left="348" w:right="449"/>
      </w:pPr>
      <w:r>
        <w:rPr>
          <w:b/>
        </w:rPr>
        <w:t>Español:</w:t>
      </w:r>
      <w:r>
        <w:rPr>
          <w:b/>
          <w:spacing w:val="-3"/>
        </w:rPr>
        <w:t> </w:t>
      </w:r>
      <w:r>
        <w:rPr/>
        <w:t>ATENCIÓN:</w:t>
      </w:r>
      <w:r>
        <w:rPr>
          <w:spacing w:val="-5"/>
        </w:rPr>
        <w:t> </w:t>
      </w:r>
      <w:r>
        <w:rPr/>
        <w:t>Si</w:t>
      </w:r>
      <w:r>
        <w:rPr>
          <w:spacing w:val="-4"/>
        </w:rPr>
        <w:t> </w:t>
      </w:r>
      <w:r>
        <w:rPr/>
        <w:t>habla</w:t>
      </w:r>
      <w:r>
        <w:rPr>
          <w:spacing w:val="-5"/>
        </w:rPr>
        <w:t> </w:t>
      </w:r>
      <w:r>
        <w:rPr/>
        <w:t>español,</w:t>
      </w:r>
      <w:r>
        <w:rPr>
          <w:spacing w:val="-4"/>
        </w:rPr>
        <w:t> </w:t>
      </w:r>
      <w:r>
        <w:rPr/>
        <w:t>tiene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disposición</w:t>
      </w:r>
      <w:r>
        <w:rPr>
          <w:spacing w:val="-3"/>
        </w:rPr>
        <w:t> </w:t>
      </w:r>
      <w:r>
        <w:rPr/>
        <w:t>servicios</w:t>
      </w:r>
      <w:r>
        <w:rPr>
          <w:spacing w:val="-3"/>
        </w:rPr>
        <w:t> </w:t>
      </w:r>
      <w:r>
        <w:rPr/>
        <w:t>gratuitos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asistencia</w:t>
      </w:r>
      <w:r>
        <w:rPr>
          <w:spacing w:val="-3"/>
        </w:rPr>
        <w:t> </w:t>
      </w:r>
      <w:r>
        <w:rPr/>
        <w:t>lingüística.</w:t>
      </w:r>
      <w:r>
        <w:rPr>
          <w:spacing w:val="-3"/>
        </w:rPr>
        <w:t> </w:t>
      </w:r>
      <w:r>
        <w:rPr/>
        <w:t>También</w:t>
      </w:r>
      <w:r>
        <w:rPr>
          <w:spacing w:val="-2"/>
        </w:rPr>
        <w:t> </w:t>
      </w:r>
      <w:r>
        <w:rPr/>
        <w:t>están disponibles de forma gratuita ayuda y servicios auxiliares apropiados para proporcionar información en formatos accesibles. Llame al </w:t>
      </w:r>
      <w:r>
        <w:rPr>
          <w:b/>
        </w:rPr>
        <w:t>1 (800) 680-4568 (TTY 711) </w:t>
      </w:r>
      <w:r>
        <w:rPr/>
        <w:t>o hable con su proveedor.</w:t>
      </w:r>
    </w:p>
    <w:p>
      <w:pPr>
        <w:pStyle w:val="Heading4"/>
        <w:spacing w:before="156"/>
        <w:ind w:left="348"/>
        <w:rPr>
          <w:rFonts w:ascii="MS Gothic" w:eastAsia="MS Gothic"/>
        </w:rPr>
      </w:pPr>
      <w:r>
        <w:rPr>
          <w:rFonts w:ascii="MS Gothic" w:eastAsia="MS Gothic"/>
          <w:spacing w:val="-6"/>
        </w:rPr>
        <w:t>台語</w:t>
      </w:r>
    </w:p>
    <w:p>
      <w:pPr>
        <w:pStyle w:val="BodyText"/>
        <w:spacing w:before="213"/>
        <w:ind w:left="348"/>
        <w:rPr>
          <w:rFonts w:ascii="MS Gothic" w:eastAsia="MS Gothic"/>
        </w:rPr>
      </w:pPr>
      <w:r>
        <w:rPr>
          <w:rFonts w:ascii="MS Gothic" w:eastAsia="MS Gothic"/>
        </w:rPr>
        <w:t>注意：如果您</w:t>
      </w:r>
      <w:r>
        <w:rPr>
          <w:rFonts w:ascii="Yu Gothic" w:eastAsia="Yu Gothic"/>
        </w:rPr>
        <w:t>說</w:t>
      </w:r>
      <w:r>
        <w:rPr/>
        <w:t>[</w:t>
      </w:r>
      <w:r>
        <w:rPr>
          <w:rFonts w:ascii="MS Gothic" w:eastAsia="MS Gothic"/>
        </w:rPr>
        <w:t>台語</w:t>
      </w:r>
      <w:r>
        <w:rPr/>
        <w:t>]</w:t>
      </w:r>
      <w:r>
        <w:rPr>
          <w:rFonts w:ascii="MS Gothic" w:eastAsia="MS Gothic"/>
          <w:spacing w:val="-1"/>
        </w:rPr>
        <w:t>，我們可以為您提供免費語言協助服務。也可以免費提供適當的輔助工具與服務</w:t>
      </w:r>
    </w:p>
    <w:p>
      <w:pPr>
        <w:spacing w:line="384" w:lineRule="auto" w:before="2"/>
        <w:ind w:left="348" w:right="2664" w:firstLine="0"/>
        <w:jc w:val="left"/>
        <w:rPr>
          <w:rFonts w:ascii="Arial Narrow" w:eastAsia="Arial Narrow"/>
          <w:b/>
          <w:sz w:val="24"/>
        </w:rPr>
      </w:pPr>
      <w:r>
        <w:rPr>
          <w:rFonts w:ascii="MS Gothic" w:eastAsia="MS Gothic"/>
          <w:spacing w:val="-4"/>
          <w:sz w:val="24"/>
        </w:rPr>
        <w:t>，以無障礙格式提供資訊。請致電 </w:t>
      </w:r>
      <w:r>
        <w:rPr>
          <w:rFonts w:ascii="Arial Narrow" w:eastAsia="Arial Narrow"/>
          <w:b/>
          <w:sz w:val="24"/>
        </w:rPr>
        <w:t>1</w:t>
      </w:r>
      <w:r>
        <w:rPr>
          <w:rFonts w:ascii="Arial Narrow" w:eastAsia="Arial Narrow"/>
          <w:b/>
          <w:spacing w:val="-7"/>
          <w:sz w:val="24"/>
        </w:rPr>
        <w:t> (</w:t>
      </w:r>
      <w:r>
        <w:rPr>
          <w:rFonts w:ascii="Arial Narrow" w:eastAsia="Arial Narrow"/>
          <w:b/>
          <w:sz w:val="24"/>
        </w:rPr>
        <w:t>800)</w:t>
      </w:r>
      <w:r>
        <w:rPr>
          <w:rFonts w:ascii="Arial Narrow" w:eastAsia="Arial Narrow"/>
          <w:b/>
          <w:spacing w:val="-9"/>
          <w:sz w:val="24"/>
        </w:rPr>
        <w:t> </w:t>
      </w:r>
      <w:r>
        <w:rPr>
          <w:rFonts w:ascii="Arial Narrow" w:eastAsia="Arial Narrow"/>
          <w:b/>
          <w:sz w:val="24"/>
        </w:rPr>
        <w:t>680-4568</w:t>
      </w:r>
      <w:r>
        <w:rPr>
          <w:rFonts w:ascii="Arial Narrow" w:eastAsia="Arial Narrow"/>
          <w:b/>
          <w:spacing w:val="-8"/>
          <w:sz w:val="24"/>
        </w:rPr>
        <w:t> </w:t>
      </w:r>
      <w:r>
        <w:rPr>
          <w:rFonts w:ascii="Arial Narrow" w:eastAsia="Arial Narrow"/>
          <w:b/>
          <w:sz w:val="24"/>
        </w:rPr>
        <w:t>(TTY</w:t>
      </w:r>
      <w:r>
        <w:rPr>
          <w:rFonts w:ascii="Arial Narrow" w:eastAsia="Arial Narrow"/>
          <w:b/>
          <w:spacing w:val="-10"/>
          <w:sz w:val="24"/>
        </w:rPr>
        <w:t> </w:t>
      </w:r>
      <w:r>
        <w:rPr>
          <w:rFonts w:ascii="Arial Narrow" w:eastAsia="Arial Narrow"/>
          <w:b/>
          <w:sz w:val="24"/>
        </w:rPr>
        <w:t>711)</w:t>
      </w:r>
      <w:r>
        <w:rPr>
          <w:rFonts w:ascii="MS Gothic" w:eastAsia="MS Gothic"/>
          <w:sz w:val="24"/>
        </w:rPr>
        <w:t>或與您的提供者討論。 </w:t>
      </w:r>
      <w:r>
        <w:rPr>
          <w:rFonts w:ascii="Arial Narrow" w:eastAsia="Arial Narrow"/>
          <w:b/>
          <w:spacing w:val="-2"/>
          <w:sz w:val="24"/>
        </w:rPr>
        <w:t>Tagalog</w:t>
      </w:r>
    </w:p>
    <w:p>
      <w:pPr>
        <w:pStyle w:val="BodyText"/>
        <w:spacing w:line="259" w:lineRule="auto" w:before="19"/>
        <w:ind w:left="348" w:right="449"/>
      </w:pPr>
      <w:r>
        <w:rPr/>
        <w:t>PAALALA: Kung nagsasalita ka ng Tagalog, magagamit mo ang mga libreng serbisyong tulong sa wika. Magagamit din nang</w:t>
      </w:r>
      <w:r>
        <w:rPr>
          <w:spacing w:val="-2"/>
        </w:rPr>
        <w:t> </w:t>
      </w:r>
      <w:r>
        <w:rPr/>
        <w:t>libre</w:t>
      </w:r>
      <w:r>
        <w:rPr>
          <w:spacing w:val="-2"/>
        </w:rPr>
        <w:t> </w:t>
      </w:r>
      <w:r>
        <w:rPr/>
        <w:t>ang</w:t>
      </w:r>
      <w:r>
        <w:rPr>
          <w:spacing w:val="-2"/>
        </w:rPr>
        <w:t> </w:t>
      </w:r>
      <w:r>
        <w:rPr/>
        <w:t>mga</w:t>
      </w:r>
      <w:r>
        <w:rPr>
          <w:spacing w:val="-2"/>
        </w:rPr>
        <w:t> </w:t>
      </w:r>
      <w:r>
        <w:rPr/>
        <w:t>naaangkop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auxiliary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/>
        <w:t>tulong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</w:t>
      </w:r>
      <w:r>
        <w:rPr/>
        <w:t>serbisyo</w:t>
      </w:r>
      <w:r>
        <w:rPr>
          <w:spacing w:val="-2"/>
        </w:rPr>
        <w:t> </w:t>
      </w:r>
      <w:r>
        <w:rPr/>
        <w:t>upang</w:t>
      </w:r>
      <w:r>
        <w:rPr>
          <w:spacing w:val="-2"/>
        </w:rPr>
        <w:t> </w:t>
      </w:r>
      <w:r>
        <w:rPr/>
        <w:t>magbigay</w:t>
      </w:r>
      <w:r>
        <w:rPr>
          <w:spacing w:val="-4"/>
        </w:rPr>
        <w:t> </w:t>
      </w:r>
      <w:r>
        <w:rPr/>
        <w:t>ng</w:t>
      </w:r>
      <w:r>
        <w:rPr>
          <w:spacing w:val="-2"/>
        </w:rPr>
        <w:t> </w:t>
      </w:r>
      <w:r>
        <w:rPr/>
        <w:t>impormasyon</w:t>
      </w:r>
      <w:r>
        <w:rPr>
          <w:spacing w:val="-2"/>
        </w:rPr>
        <w:t> </w:t>
      </w:r>
      <w:r>
        <w:rPr/>
        <w:t>sa</w:t>
      </w:r>
      <w:r>
        <w:rPr>
          <w:spacing w:val="-3"/>
        </w:rPr>
        <w:t> </w:t>
      </w:r>
      <w:r>
        <w:rPr/>
        <w:t>mga</w:t>
      </w:r>
      <w:r>
        <w:rPr>
          <w:spacing w:val="-4"/>
        </w:rPr>
        <w:t> </w:t>
      </w:r>
      <w:r>
        <w:rPr/>
        <w:t>naa-access</w:t>
      </w:r>
      <w:r>
        <w:rPr>
          <w:spacing w:val="-3"/>
        </w:rPr>
        <w:t> </w:t>
      </w:r>
      <w:r>
        <w:rPr/>
        <w:t>na format. Tumawag sa </w:t>
      </w:r>
      <w:r>
        <w:rPr>
          <w:b/>
        </w:rPr>
        <w:t>1 (800) 680-4568 (TTY 711) </w:t>
      </w:r>
      <w:r>
        <w:rPr/>
        <w:t>o makipag-usap sa iyong provider.</w:t>
      </w:r>
    </w:p>
    <w:p>
      <w:pPr>
        <w:pStyle w:val="Heading4"/>
        <w:ind w:left="348"/>
      </w:pPr>
      <w:r>
        <w:rPr>
          <w:spacing w:val="-2"/>
        </w:rPr>
        <w:t>Français</w:t>
      </w:r>
    </w:p>
    <w:p>
      <w:pPr>
        <w:pStyle w:val="BodyText"/>
        <w:spacing w:line="259" w:lineRule="auto" w:before="180"/>
        <w:ind w:left="348"/>
      </w:pPr>
      <w:r>
        <w:rPr/>
        <w:t>ATTENTION</w:t>
      </w:r>
      <w:r>
        <w:rPr>
          <w:spacing w:val="-2"/>
        </w:rPr>
        <w:t> </w:t>
      </w:r>
      <w:r>
        <w:rPr/>
        <w:t>:</w:t>
      </w:r>
      <w:r>
        <w:rPr>
          <w:spacing w:val="-2"/>
        </w:rPr>
        <w:t> </w:t>
      </w:r>
      <w:r>
        <w:rPr/>
        <w:t>Si</w:t>
      </w:r>
      <w:r>
        <w:rPr>
          <w:spacing w:val="-3"/>
        </w:rPr>
        <w:t> </w:t>
      </w:r>
      <w:r>
        <w:rPr/>
        <w:t>vous</w:t>
      </w:r>
      <w:r>
        <w:rPr>
          <w:spacing w:val="-4"/>
        </w:rPr>
        <w:t> </w:t>
      </w:r>
      <w:r>
        <w:rPr/>
        <w:t>parlez</w:t>
      </w:r>
      <w:r>
        <w:rPr>
          <w:spacing w:val="-3"/>
        </w:rPr>
        <w:t> </w:t>
      </w:r>
      <w:r>
        <w:rPr/>
        <w:t>Français,</w:t>
      </w:r>
      <w:r>
        <w:rPr>
          <w:spacing w:val="-3"/>
        </w:rPr>
        <w:t> </w:t>
      </w:r>
      <w:r>
        <w:rPr/>
        <w:t>des</w:t>
      </w:r>
      <w:r>
        <w:rPr>
          <w:spacing w:val="-3"/>
        </w:rPr>
        <w:t> </w:t>
      </w:r>
      <w:r>
        <w:rPr/>
        <w:t>services</w:t>
      </w:r>
      <w:r>
        <w:rPr>
          <w:spacing w:val="-4"/>
        </w:rPr>
        <w:t> </w:t>
      </w:r>
      <w:r>
        <w:rPr/>
        <w:t>d'assistance</w:t>
      </w:r>
      <w:r>
        <w:rPr>
          <w:spacing w:val="-2"/>
        </w:rPr>
        <w:t> </w:t>
      </w:r>
      <w:r>
        <w:rPr/>
        <w:t>linguistique</w:t>
      </w:r>
      <w:r>
        <w:rPr>
          <w:spacing w:val="-4"/>
        </w:rPr>
        <w:t> </w:t>
      </w:r>
      <w:r>
        <w:rPr/>
        <w:t>gratuits</w:t>
      </w:r>
      <w:r>
        <w:rPr>
          <w:spacing w:val="-2"/>
        </w:rPr>
        <w:t> </w:t>
      </w:r>
      <w:r>
        <w:rPr/>
        <w:t>sont</w:t>
      </w:r>
      <w:r>
        <w:rPr>
          <w:spacing w:val="-4"/>
        </w:rPr>
        <w:t> </w:t>
      </w:r>
      <w:r>
        <w:rPr/>
        <w:t>à</w:t>
      </w:r>
      <w:r>
        <w:rPr>
          <w:spacing w:val="-1"/>
        </w:rPr>
        <w:t> </w:t>
      </w:r>
      <w:r>
        <w:rPr/>
        <w:t>votre</w:t>
      </w:r>
      <w:r>
        <w:rPr>
          <w:spacing w:val="-2"/>
        </w:rPr>
        <w:t> </w:t>
      </w:r>
      <w:r>
        <w:rPr/>
        <w:t>disposition.</w:t>
      </w:r>
      <w:r>
        <w:rPr>
          <w:spacing w:val="-4"/>
        </w:rPr>
        <w:t> </w:t>
      </w:r>
      <w:r>
        <w:rPr/>
        <w:t>Des</w:t>
      </w:r>
      <w:r>
        <w:rPr>
          <w:spacing w:val="-2"/>
        </w:rPr>
        <w:t> </w:t>
      </w:r>
      <w:r>
        <w:rPr/>
        <w:t>aides</w:t>
      </w:r>
      <w:r>
        <w:rPr>
          <w:spacing w:val="-5"/>
        </w:rPr>
        <w:t> </w:t>
      </w:r>
      <w:r>
        <w:rPr/>
        <w:t>et services auxiliaires appropriés pour fournir des informations dans des formats accessibles sont également disponibles gratuitement. Appelez le </w:t>
      </w:r>
      <w:r>
        <w:rPr>
          <w:b/>
        </w:rPr>
        <w:t>1 (800) 680-4568 (TTY 711) </w:t>
      </w:r>
      <w:r>
        <w:rPr/>
        <w:t>ou parlez à votre fournisseur.</w:t>
      </w:r>
    </w:p>
    <w:p>
      <w:pPr>
        <w:pStyle w:val="Heading4"/>
        <w:spacing w:before="158"/>
        <w:ind w:left="348"/>
      </w:pPr>
      <w:r>
        <w:rPr>
          <w:spacing w:val="-4"/>
        </w:rPr>
        <w:t>Vi</w:t>
      </w:r>
      <w:r>
        <w:rPr>
          <w:rFonts w:ascii="Calibri" w:hAnsi="Calibri"/>
          <w:spacing w:val="-4"/>
        </w:rPr>
        <w:t>ệ</w:t>
      </w:r>
      <w:r>
        <w:rPr>
          <w:spacing w:val="-4"/>
        </w:rPr>
        <w:t>t</w:t>
      </w:r>
    </w:p>
    <w:p>
      <w:pPr>
        <w:pStyle w:val="BodyText"/>
        <w:spacing w:line="259" w:lineRule="auto" w:before="185"/>
        <w:ind w:left="348" w:right="449"/>
      </w:pPr>
      <w:r>
        <w:rPr/>
        <w:t>L</w:t>
      </w:r>
      <w:r>
        <w:rPr>
          <w:rFonts w:ascii="Calibri" w:hAnsi="Calibri"/>
        </w:rPr>
        <w:t>Ư</w:t>
      </w:r>
      <w:r>
        <w:rPr/>
        <w:t>U</w:t>
      </w:r>
      <w:r>
        <w:rPr>
          <w:spacing w:val="-1"/>
        </w:rPr>
        <w:t> </w:t>
      </w:r>
      <w:r>
        <w:rPr/>
        <w:t>Ý:</w:t>
      </w:r>
      <w:r>
        <w:rPr>
          <w:spacing w:val="-1"/>
        </w:rPr>
        <w:t> </w:t>
      </w:r>
      <w:r>
        <w:rPr/>
        <w:t>N</w:t>
      </w:r>
      <w:r>
        <w:rPr>
          <w:rFonts w:ascii="Calibri" w:hAnsi="Calibri"/>
        </w:rPr>
        <w:t>ế</w:t>
      </w:r>
      <w:r>
        <w:rPr/>
        <w:t>u</w:t>
      </w:r>
      <w:r>
        <w:rPr>
          <w:spacing w:val="-3"/>
        </w:rPr>
        <w:t> </w:t>
      </w:r>
      <w:r>
        <w:rPr/>
        <w:t>b</w:t>
      </w:r>
      <w:r>
        <w:rPr>
          <w:rFonts w:ascii="Calibri" w:hAnsi="Calibri"/>
        </w:rPr>
        <w:t>ạ</w:t>
      </w:r>
      <w:r>
        <w:rPr/>
        <w:t>n</w:t>
      </w:r>
      <w:r>
        <w:rPr>
          <w:spacing w:val="-3"/>
        </w:rPr>
        <w:t> </w:t>
      </w:r>
      <w:r>
        <w:rPr/>
        <w:t>nói</w:t>
      </w:r>
      <w:r>
        <w:rPr>
          <w:spacing w:val="-4"/>
        </w:rPr>
        <w:t> </w:t>
      </w:r>
      <w:r>
        <w:rPr/>
        <w:t>ti</w:t>
      </w:r>
      <w:r>
        <w:rPr>
          <w:rFonts w:ascii="Calibri" w:hAnsi="Calibri"/>
        </w:rPr>
        <w:t>ế</w:t>
      </w:r>
      <w:r>
        <w:rPr/>
        <w:t>ng</w:t>
      </w:r>
      <w:r>
        <w:rPr>
          <w:spacing w:val="-5"/>
        </w:rPr>
        <w:t> </w:t>
      </w:r>
      <w:r>
        <w:rPr/>
        <w:t>Vi</w:t>
      </w:r>
      <w:r>
        <w:rPr>
          <w:rFonts w:ascii="Calibri" w:hAnsi="Calibri"/>
        </w:rPr>
        <w:t>ệ</w:t>
      </w:r>
      <w:r>
        <w:rPr/>
        <w:t>t,</w:t>
      </w:r>
      <w:r>
        <w:rPr>
          <w:spacing w:val="-1"/>
        </w:rPr>
        <w:t> </w:t>
      </w:r>
      <w:r>
        <w:rPr/>
        <w:t>chúng</w:t>
      </w:r>
      <w:r>
        <w:rPr>
          <w:spacing w:val="-3"/>
        </w:rPr>
        <w:t> </w:t>
      </w:r>
      <w:r>
        <w:rPr/>
        <w:t>tôi</w:t>
      </w:r>
      <w:r>
        <w:rPr>
          <w:spacing w:val="-2"/>
        </w:rPr>
        <w:t> </w:t>
      </w:r>
      <w:r>
        <w:rPr/>
        <w:t>cung</w:t>
      </w:r>
      <w:r>
        <w:rPr>
          <w:spacing w:val="-3"/>
        </w:rPr>
        <w:t> </w:t>
      </w:r>
      <w:r>
        <w:rPr/>
        <w:t>c</w:t>
      </w:r>
      <w:r>
        <w:rPr>
          <w:rFonts w:ascii="Calibri" w:hAnsi="Calibri"/>
        </w:rPr>
        <w:t>ấ</w:t>
      </w:r>
      <w:r>
        <w:rPr/>
        <w:t>p</w:t>
      </w:r>
      <w:r>
        <w:rPr>
          <w:spacing w:val="-1"/>
        </w:rPr>
        <w:t> </w:t>
      </w:r>
      <w:r>
        <w:rPr/>
        <w:t>mi</w:t>
      </w:r>
      <w:r>
        <w:rPr>
          <w:rFonts w:ascii="Calibri" w:hAnsi="Calibri"/>
        </w:rPr>
        <w:t>ễ</w:t>
      </w:r>
      <w:r>
        <w:rPr/>
        <w:t>n</w:t>
      </w:r>
      <w:r>
        <w:rPr>
          <w:spacing w:val="-1"/>
        </w:rPr>
        <w:t> </w:t>
      </w:r>
      <w:r>
        <w:rPr/>
        <w:t>phí</w:t>
      </w:r>
      <w:r>
        <w:rPr>
          <w:spacing w:val="-1"/>
        </w:rPr>
        <w:t> </w:t>
      </w:r>
      <w:r>
        <w:rPr/>
        <w:t>các</w:t>
      </w:r>
      <w:r>
        <w:rPr>
          <w:spacing w:val="-4"/>
        </w:rPr>
        <w:t> </w:t>
      </w:r>
      <w:r>
        <w:rPr/>
        <w:t>d</w:t>
      </w:r>
      <w:r>
        <w:rPr>
          <w:rFonts w:ascii="Calibri" w:hAnsi="Calibri"/>
        </w:rPr>
        <w:t>ị</w:t>
      </w:r>
      <w:r>
        <w:rPr/>
        <w:t>ch</w:t>
      </w:r>
      <w:r>
        <w:rPr>
          <w:spacing w:val="-3"/>
        </w:rPr>
        <w:t> </w:t>
      </w:r>
      <w:r>
        <w:rPr/>
        <w:t>v</w:t>
      </w:r>
      <w:r>
        <w:rPr>
          <w:rFonts w:ascii="Calibri" w:hAnsi="Calibri"/>
        </w:rPr>
        <w:t>ụ</w:t>
      </w:r>
      <w:r>
        <w:rPr>
          <w:rFonts w:ascii="Calibri" w:hAnsi="Calibri"/>
          <w:spacing w:val="-2"/>
        </w:rPr>
        <w:t> </w:t>
      </w:r>
      <w:r>
        <w:rPr/>
        <w:t>h</w:t>
      </w:r>
      <w:r>
        <w:rPr>
          <w:rFonts w:ascii="Calibri" w:hAnsi="Calibri"/>
        </w:rPr>
        <w:t>ỗ </w:t>
      </w:r>
      <w:r>
        <w:rPr/>
        <w:t>tr</w:t>
      </w:r>
      <w:r>
        <w:rPr>
          <w:rFonts w:ascii="Calibri" w:hAnsi="Calibri"/>
        </w:rPr>
        <w:t>ợ</w:t>
      </w:r>
      <w:r>
        <w:rPr>
          <w:rFonts w:ascii="Calibri" w:hAnsi="Calibri"/>
          <w:spacing w:val="-2"/>
        </w:rPr>
        <w:t> </w:t>
      </w:r>
      <w:r>
        <w:rPr/>
        <w:t>ngôn</w:t>
      </w:r>
      <w:r>
        <w:rPr>
          <w:spacing w:val="-3"/>
        </w:rPr>
        <w:t> </w:t>
      </w:r>
      <w:r>
        <w:rPr/>
        <w:t>ng</w:t>
      </w:r>
      <w:r>
        <w:rPr>
          <w:rFonts w:ascii="Calibri" w:hAnsi="Calibri"/>
        </w:rPr>
        <w:t>ữ</w:t>
      </w:r>
      <w:r>
        <w:rPr/>
        <w:t>.</w:t>
      </w:r>
      <w:r>
        <w:rPr>
          <w:spacing w:val="-1"/>
        </w:rPr>
        <w:t> </w:t>
      </w:r>
      <w:r>
        <w:rPr/>
        <w:t>Các</w:t>
      </w:r>
      <w:r>
        <w:rPr>
          <w:spacing w:val="-3"/>
        </w:rPr>
        <w:t> </w:t>
      </w:r>
      <w:r>
        <w:rPr/>
        <w:t>h</w:t>
      </w:r>
      <w:r>
        <w:rPr>
          <w:rFonts w:ascii="Calibri" w:hAnsi="Calibri"/>
        </w:rPr>
        <w:t>ỗ</w:t>
      </w:r>
      <w:r>
        <w:rPr>
          <w:rFonts w:ascii="Calibri" w:hAnsi="Calibri"/>
          <w:spacing w:val="-2"/>
        </w:rPr>
        <w:t> </w:t>
      </w:r>
      <w:r>
        <w:rPr/>
        <w:t>tr</w:t>
      </w:r>
      <w:r>
        <w:rPr>
          <w:rFonts w:ascii="Calibri" w:hAnsi="Calibri"/>
        </w:rPr>
        <w:t>ợ </w:t>
      </w:r>
      <w:r>
        <w:rPr/>
        <w:t>d</w:t>
      </w:r>
      <w:r>
        <w:rPr>
          <w:rFonts w:ascii="Calibri" w:hAnsi="Calibri"/>
        </w:rPr>
        <w:t>ị</w:t>
      </w:r>
      <w:r>
        <w:rPr/>
        <w:t>ch</w:t>
      </w:r>
      <w:r>
        <w:rPr>
          <w:spacing w:val="-1"/>
        </w:rPr>
        <w:t> </w:t>
      </w:r>
      <w:r>
        <w:rPr/>
        <w:t>v</w:t>
      </w:r>
      <w:r>
        <w:rPr>
          <w:rFonts w:ascii="Calibri" w:hAnsi="Calibri"/>
        </w:rPr>
        <w:t>ụ </w:t>
      </w:r>
      <w:r>
        <w:rPr/>
        <w:t>phù</w:t>
      </w:r>
      <w:r>
        <w:rPr>
          <w:spacing w:val="-1"/>
        </w:rPr>
        <w:t> </w:t>
      </w:r>
      <w:r>
        <w:rPr/>
        <w:t>h</w:t>
      </w:r>
      <w:r>
        <w:rPr>
          <w:rFonts w:ascii="Calibri" w:hAnsi="Calibri"/>
        </w:rPr>
        <w:t>ợ</w:t>
      </w:r>
      <w:r>
        <w:rPr/>
        <w:t>p</w:t>
      </w:r>
      <w:r>
        <w:rPr>
          <w:spacing w:val="-1"/>
        </w:rPr>
        <w:t> </w:t>
      </w:r>
      <w:r>
        <w:rPr/>
        <w:t>đ</w:t>
      </w:r>
      <w:r>
        <w:rPr>
          <w:rFonts w:ascii="Calibri" w:hAnsi="Calibri"/>
        </w:rPr>
        <w:t>ể </w:t>
      </w:r>
      <w:r>
        <w:rPr/>
        <w:t>cung c</w:t>
      </w:r>
      <w:r>
        <w:rPr>
          <w:rFonts w:ascii="Calibri" w:hAnsi="Calibri"/>
        </w:rPr>
        <w:t>ấ</w:t>
      </w:r>
      <w:r>
        <w:rPr/>
        <w:t>p thông tin theo các đ</w:t>
      </w:r>
      <w:r>
        <w:rPr>
          <w:rFonts w:ascii="Calibri" w:hAnsi="Calibri"/>
        </w:rPr>
        <w:t>ị</w:t>
      </w:r>
      <w:r>
        <w:rPr/>
        <w:t>nh d</w:t>
      </w:r>
      <w:r>
        <w:rPr>
          <w:rFonts w:ascii="Calibri" w:hAnsi="Calibri"/>
        </w:rPr>
        <w:t>ạ</w:t>
      </w:r>
      <w:r>
        <w:rPr/>
        <w:t>ng d</w:t>
      </w:r>
      <w:r>
        <w:rPr>
          <w:rFonts w:ascii="Calibri" w:hAnsi="Calibri"/>
        </w:rPr>
        <w:t>ễ </w:t>
      </w:r>
      <w:r>
        <w:rPr/>
        <w:t>ti</w:t>
      </w:r>
      <w:r>
        <w:rPr>
          <w:rFonts w:ascii="Calibri" w:hAnsi="Calibri"/>
        </w:rPr>
        <w:t>ế</w:t>
      </w:r>
      <w:r>
        <w:rPr/>
        <w:t>p c</w:t>
      </w:r>
      <w:r>
        <w:rPr>
          <w:rFonts w:ascii="Calibri" w:hAnsi="Calibri"/>
        </w:rPr>
        <w:t>ậ</w:t>
      </w:r>
      <w:r>
        <w:rPr/>
        <w:t>n cũng đ</w:t>
      </w:r>
      <w:r>
        <w:rPr>
          <w:rFonts w:ascii="Calibri" w:hAnsi="Calibri"/>
        </w:rPr>
        <w:t>ượ</w:t>
      </w:r>
      <w:r>
        <w:rPr/>
        <w:t>c cung c</w:t>
      </w:r>
      <w:r>
        <w:rPr>
          <w:rFonts w:ascii="Calibri" w:hAnsi="Calibri"/>
        </w:rPr>
        <w:t>ấ</w:t>
      </w:r>
      <w:r>
        <w:rPr/>
        <w:t>p mi</w:t>
      </w:r>
      <w:r>
        <w:rPr>
          <w:rFonts w:ascii="Calibri" w:hAnsi="Calibri"/>
        </w:rPr>
        <w:t>ễ</w:t>
      </w:r>
      <w:r>
        <w:rPr/>
        <w:t>n phí. Vui lòng g</w:t>
      </w:r>
      <w:r>
        <w:rPr>
          <w:rFonts w:ascii="Calibri" w:hAnsi="Calibri"/>
        </w:rPr>
        <w:t>ọ</w:t>
      </w:r>
      <w:r>
        <w:rPr/>
        <w:t>i theo s</w:t>
      </w:r>
      <w:r>
        <w:rPr>
          <w:rFonts w:ascii="Calibri" w:hAnsi="Calibri"/>
        </w:rPr>
        <w:t>ố </w:t>
      </w:r>
      <w:r>
        <w:rPr>
          <w:b/>
        </w:rPr>
        <w:t>1 (800) 680-4568 (TTY 711) </w:t>
      </w:r>
      <w:r>
        <w:rPr/>
        <w:t>ho</w:t>
      </w:r>
      <w:r>
        <w:rPr>
          <w:rFonts w:ascii="Calibri" w:hAnsi="Calibri"/>
        </w:rPr>
        <w:t>ặ</w:t>
      </w:r>
      <w:r>
        <w:rPr/>
        <w:t>c trao đ</w:t>
      </w:r>
      <w:r>
        <w:rPr>
          <w:rFonts w:ascii="Calibri" w:hAnsi="Calibri"/>
        </w:rPr>
        <w:t>ổ</w:t>
      </w:r>
      <w:r>
        <w:rPr/>
        <w:t>i v</w:t>
      </w:r>
      <w:r>
        <w:rPr>
          <w:rFonts w:ascii="Calibri" w:hAnsi="Calibri"/>
        </w:rPr>
        <w:t>ớ</w:t>
      </w:r>
      <w:r>
        <w:rPr/>
        <w:t>i ng</w:t>
      </w:r>
      <w:r>
        <w:rPr>
          <w:rFonts w:ascii="Calibri" w:hAnsi="Calibri"/>
        </w:rPr>
        <w:t>ườ</w:t>
      </w:r>
      <w:r>
        <w:rPr/>
        <w:t>i cung c</w:t>
      </w:r>
      <w:r>
        <w:rPr>
          <w:rFonts w:ascii="Calibri" w:hAnsi="Calibri"/>
        </w:rPr>
        <w:t>ấ</w:t>
      </w:r>
      <w:r>
        <w:rPr/>
        <w:t>p d</w:t>
      </w:r>
      <w:r>
        <w:rPr>
          <w:rFonts w:ascii="Calibri" w:hAnsi="Calibri"/>
        </w:rPr>
        <w:t>ị</w:t>
      </w:r>
      <w:r>
        <w:rPr/>
        <w:t>ch v</w:t>
      </w:r>
      <w:r>
        <w:rPr>
          <w:rFonts w:ascii="Calibri" w:hAnsi="Calibri"/>
        </w:rPr>
        <w:t>ụ </w:t>
      </w:r>
      <w:r>
        <w:rPr/>
        <w:t>c</w:t>
      </w:r>
      <w:r>
        <w:rPr>
          <w:rFonts w:ascii="Calibri" w:hAnsi="Calibri"/>
        </w:rPr>
        <w:t>ủ</w:t>
      </w:r>
      <w:r>
        <w:rPr/>
        <w:t>a b</w:t>
      </w:r>
      <w:r>
        <w:rPr>
          <w:rFonts w:ascii="Calibri" w:hAnsi="Calibri"/>
        </w:rPr>
        <w:t>ạ</w:t>
      </w:r>
      <w:r>
        <w:rPr/>
        <w:t>n.</w:t>
      </w:r>
    </w:p>
    <w:p>
      <w:pPr>
        <w:pStyle w:val="Heading4"/>
        <w:spacing w:before="161"/>
        <w:ind w:left="348"/>
      </w:pPr>
      <w:r>
        <w:rPr>
          <w:spacing w:val="-2"/>
        </w:rPr>
        <w:t>Deutsch</w:t>
      </w:r>
    </w:p>
    <w:p>
      <w:pPr>
        <w:pStyle w:val="BodyText"/>
        <w:spacing w:line="259" w:lineRule="auto" w:before="180"/>
        <w:ind w:left="348" w:right="449"/>
      </w:pPr>
      <w:r>
        <w:rPr/>
        <w:t>ACHTUNG:</w:t>
      </w:r>
      <w:r>
        <w:rPr>
          <w:spacing w:val="-4"/>
        </w:rPr>
        <w:t> </w:t>
      </w:r>
      <w:r>
        <w:rPr/>
        <w:t>Wenn</w:t>
      </w:r>
      <w:r>
        <w:rPr>
          <w:spacing w:val="-4"/>
        </w:rPr>
        <w:t> </w:t>
      </w:r>
      <w:r>
        <w:rPr/>
        <w:t>Sie</w:t>
      </w:r>
      <w:r>
        <w:rPr>
          <w:spacing w:val="-6"/>
        </w:rPr>
        <w:t> </w:t>
      </w:r>
      <w:r>
        <w:rPr/>
        <w:t>Deutsch</w:t>
      </w:r>
      <w:r>
        <w:rPr>
          <w:spacing w:val="-4"/>
        </w:rPr>
        <w:t> </w:t>
      </w:r>
      <w:r>
        <w:rPr/>
        <w:t>sprechen,</w:t>
      </w:r>
      <w:r>
        <w:rPr>
          <w:spacing w:val="-6"/>
        </w:rPr>
        <w:t> </w:t>
      </w:r>
      <w:r>
        <w:rPr/>
        <w:t>stehen</w:t>
      </w:r>
      <w:r>
        <w:rPr>
          <w:spacing w:val="-6"/>
        </w:rPr>
        <w:t> </w:t>
      </w:r>
      <w:r>
        <w:rPr/>
        <w:t>Ihnen</w:t>
      </w:r>
      <w:r>
        <w:rPr>
          <w:spacing w:val="-6"/>
        </w:rPr>
        <w:t> </w:t>
      </w:r>
      <w:r>
        <w:rPr/>
        <w:t>kostenlose</w:t>
      </w:r>
      <w:r>
        <w:rPr>
          <w:spacing w:val="-5"/>
        </w:rPr>
        <w:t> </w:t>
      </w:r>
      <w:r>
        <w:rPr/>
        <w:t>Sprachassistenzdienste</w:t>
      </w:r>
      <w:r>
        <w:rPr>
          <w:spacing w:val="-4"/>
        </w:rPr>
        <w:t> </w:t>
      </w:r>
      <w:r>
        <w:rPr/>
        <w:t>zur</w:t>
      </w:r>
      <w:r>
        <w:rPr>
          <w:spacing w:val="-4"/>
        </w:rPr>
        <w:t> </w:t>
      </w:r>
      <w:r>
        <w:rPr/>
        <w:t>Verfügung.</w:t>
      </w:r>
      <w:r>
        <w:rPr>
          <w:spacing w:val="-4"/>
        </w:rPr>
        <w:t> </w:t>
      </w:r>
      <w:r>
        <w:rPr/>
        <w:t>Entsprechende Hilfsmittel und Dienste zur Bereitstellung von Informationen in barrierefreien Formaten stehen ebenfalls kostenlos zur Verfügung. Rufen Sie </w:t>
      </w:r>
      <w:r>
        <w:rPr>
          <w:b/>
        </w:rPr>
        <w:t>1 (800) 680-4568 (TTY 711)</w:t>
      </w:r>
      <w:r>
        <w:rPr>
          <w:b/>
          <w:spacing w:val="40"/>
        </w:rPr>
        <w:t> </w:t>
      </w:r>
      <w:r>
        <w:rPr/>
        <w:t>an oder sprechen Sie mit Ihrem Provider</w:t>
      </w:r>
    </w:p>
    <w:p>
      <w:pPr>
        <w:spacing w:before="166"/>
        <w:ind w:left="348" w:right="0" w:firstLine="0"/>
        <w:jc w:val="left"/>
        <w:rPr>
          <w:rFonts w:ascii="Malgun Gothic" w:eastAsia="Malgun Gothic"/>
          <w:b/>
          <w:sz w:val="20"/>
        </w:rPr>
      </w:pPr>
      <w:r>
        <w:rPr>
          <w:rFonts w:ascii="Malgun Gothic" w:eastAsia="Malgun Gothic"/>
          <w:b/>
          <w:spacing w:val="-5"/>
          <w:sz w:val="20"/>
        </w:rPr>
        <w:t>한국어</w:t>
      </w:r>
    </w:p>
    <w:p>
      <w:pPr>
        <w:spacing w:line="259" w:lineRule="auto" w:before="193"/>
        <w:ind w:left="348" w:right="449" w:firstLine="0"/>
        <w:jc w:val="left"/>
        <w:rPr>
          <w:rFonts w:ascii="Arial Narrow" w:eastAsia="Arial Narrow"/>
          <w:sz w:val="20"/>
        </w:rPr>
      </w:pPr>
      <w:r>
        <w:rPr>
          <w:rFonts w:ascii="Malgun Gothic" w:eastAsia="Malgun Gothic"/>
          <w:sz w:val="20"/>
        </w:rPr>
        <w:t>주의</w:t>
      </w:r>
      <w:r>
        <w:rPr>
          <w:rFonts w:ascii="Arial Narrow" w:eastAsia="Arial Narrow"/>
          <w:sz w:val="20"/>
        </w:rPr>
        <w:t>:</w:t>
      </w:r>
      <w:r>
        <w:rPr>
          <w:rFonts w:ascii="Arial Narrow" w:eastAsia="Arial Narrow"/>
          <w:spacing w:val="-12"/>
          <w:sz w:val="20"/>
        </w:rPr>
        <w:t> </w:t>
      </w:r>
      <w:r>
        <w:rPr>
          <w:rFonts w:ascii="Arial Narrow" w:eastAsia="Arial Narrow"/>
          <w:sz w:val="20"/>
        </w:rPr>
        <w:t>[</w:t>
      </w:r>
      <w:r>
        <w:rPr>
          <w:rFonts w:ascii="Malgun Gothic" w:eastAsia="Malgun Gothic"/>
          <w:sz w:val="20"/>
        </w:rPr>
        <w:t>한국어</w:t>
      </w:r>
      <w:r>
        <w:rPr>
          <w:rFonts w:ascii="Arial Narrow" w:eastAsia="Arial Narrow"/>
          <w:sz w:val="20"/>
        </w:rPr>
        <w:t>]</w:t>
      </w:r>
      <w:r>
        <w:rPr>
          <w:rFonts w:ascii="Malgun Gothic" w:eastAsia="Malgun Gothic"/>
          <w:sz w:val="20"/>
        </w:rPr>
        <w:t>를</w:t>
      </w:r>
      <w:r>
        <w:rPr>
          <w:rFonts w:ascii="Malgun Gothic" w:eastAsia="Malgun Gothic"/>
          <w:spacing w:val="-25"/>
          <w:sz w:val="20"/>
        </w:rPr>
        <w:t> </w:t>
      </w:r>
      <w:r>
        <w:rPr>
          <w:rFonts w:ascii="Malgun Gothic" w:eastAsia="Malgun Gothic"/>
          <w:sz w:val="20"/>
        </w:rPr>
        <w:t>사용하시는</w:t>
      </w:r>
      <w:r>
        <w:rPr>
          <w:rFonts w:ascii="Malgun Gothic" w:eastAsia="Malgun Gothic"/>
          <w:spacing w:val="-22"/>
          <w:sz w:val="20"/>
        </w:rPr>
        <w:t> </w:t>
      </w:r>
      <w:r>
        <w:rPr>
          <w:rFonts w:ascii="Malgun Gothic" w:eastAsia="Malgun Gothic"/>
          <w:sz w:val="20"/>
        </w:rPr>
        <w:t>경우</w:t>
      </w:r>
      <w:r>
        <w:rPr>
          <w:rFonts w:ascii="Malgun Gothic" w:eastAsia="Malgun Gothic"/>
          <w:spacing w:val="-25"/>
          <w:sz w:val="20"/>
        </w:rPr>
        <w:t> </w:t>
      </w:r>
      <w:r>
        <w:rPr>
          <w:rFonts w:ascii="Malgun Gothic" w:eastAsia="Malgun Gothic"/>
          <w:sz w:val="20"/>
        </w:rPr>
        <w:t>무료</w:t>
      </w:r>
      <w:r>
        <w:rPr>
          <w:rFonts w:ascii="Malgun Gothic" w:eastAsia="Malgun Gothic"/>
          <w:spacing w:val="-22"/>
          <w:sz w:val="20"/>
        </w:rPr>
        <w:t> </w:t>
      </w:r>
      <w:r>
        <w:rPr>
          <w:rFonts w:ascii="Malgun Gothic" w:eastAsia="Malgun Gothic"/>
          <w:sz w:val="20"/>
        </w:rPr>
        <w:t>언어</w:t>
      </w:r>
      <w:r>
        <w:rPr>
          <w:rFonts w:ascii="Malgun Gothic" w:eastAsia="Malgun Gothic"/>
          <w:spacing w:val="-25"/>
          <w:sz w:val="20"/>
        </w:rPr>
        <w:t> </w:t>
      </w:r>
      <w:r>
        <w:rPr>
          <w:rFonts w:ascii="Malgun Gothic" w:eastAsia="Malgun Gothic"/>
          <w:sz w:val="20"/>
        </w:rPr>
        <w:t>지원</w:t>
      </w:r>
      <w:r>
        <w:rPr>
          <w:rFonts w:ascii="Malgun Gothic" w:eastAsia="Malgun Gothic"/>
          <w:spacing w:val="-25"/>
          <w:sz w:val="20"/>
        </w:rPr>
        <w:t> </w:t>
      </w:r>
      <w:r>
        <w:rPr>
          <w:rFonts w:ascii="Malgun Gothic" w:eastAsia="Malgun Gothic"/>
          <w:sz w:val="20"/>
        </w:rPr>
        <w:t>서비스를</w:t>
      </w:r>
      <w:r>
        <w:rPr>
          <w:rFonts w:ascii="Malgun Gothic" w:eastAsia="Malgun Gothic"/>
          <w:spacing w:val="-25"/>
          <w:sz w:val="20"/>
        </w:rPr>
        <w:t> </w:t>
      </w:r>
      <w:r>
        <w:rPr>
          <w:rFonts w:ascii="Malgun Gothic" w:eastAsia="Malgun Gothic"/>
          <w:sz w:val="20"/>
        </w:rPr>
        <w:t>이용하실</w:t>
      </w:r>
      <w:r>
        <w:rPr>
          <w:rFonts w:ascii="Malgun Gothic" w:eastAsia="Malgun Gothic"/>
          <w:spacing w:val="-25"/>
          <w:sz w:val="20"/>
        </w:rPr>
        <w:t> </w:t>
      </w:r>
      <w:r>
        <w:rPr>
          <w:rFonts w:ascii="Malgun Gothic" w:eastAsia="Malgun Gothic"/>
          <w:sz w:val="20"/>
        </w:rPr>
        <w:t>수</w:t>
      </w:r>
      <w:r>
        <w:rPr>
          <w:rFonts w:ascii="Malgun Gothic" w:eastAsia="Malgun Gothic"/>
          <w:spacing w:val="-25"/>
          <w:sz w:val="20"/>
        </w:rPr>
        <w:t> </w:t>
      </w:r>
      <w:r>
        <w:rPr>
          <w:rFonts w:ascii="Malgun Gothic" w:eastAsia="Malgun Gothic"/>
          <w:sz w:val="20"/>
        </w:rPr>
        <w:t>있습니다</w:t>
      </w:r>
      <w:r>
        <w:rPr>
          <w:rFonts w:ascii="Arial Narrow" w:eastAsia="Arial Narrow"/>
          <w:sz w:val="20"/>
        </w:rPr>
        <w:t>.</w:t>
      </w:r>
      <w:r>
        <w:rPr>
          <w:rFonts w:ascii="Arial Narrow" w:eastAsia="Arial Narrow"/>
          <w:spacing w:val="-11"/>
          <w:sz w:val="20"/>
        </w:rPr>
        <w:t> </w:t>
      </w:r>
      <w:r>
        <w:rPr>
          <w:rFonts w:ascii="Malgun Gothic" w:eastAsia="Malgun Gothic"/>
          <w:sz w:val="20"/>
        </w:rPr>
        <w:t>이용</w:t>
      </w:r>
      <w:r>
        <w:rPr>
          <w:rFonts w:ascii="Malgun Gothic" w:eastAsia="Malgun Gothic"/>
          <w:spacing w:val="-25"/>
          <w:sz w:val="20"/>
        </w:rPr>
        <w:t> </w:t>
      </w:r>
      <w:r>
        <w:rPr>
          <w:rFonts w:ascii="Malgun Gothic" w:eastAsia="Malgun Gothic"/>
          <w:sz w:val="20"/>
        </w:rPr>
        <w:t>가능한</w:t>
      </w:r>
      <w:r>
        <w:rPr>
          <w:rFonts w:ascii="Malgun Gothic" w:eastAsia="Malgun Gothic"/>
          <w:spacing w:val="-23"/>
          <w:sz w:val="20"/>
        </w:rPr>
        <w:t> </w:t>
      </w:r>
      <w:r>
        <w:rPr>
          <w:rFonts w:ascii="Malgun Gothic" w:eastAsia="Malgun Gothic"/>
          <w:sz w:val="20"/>
        </w:rPr>
        <w:t>형식으로</w:t>
      </w:r>
      <w:r>
        <w:rPr>
          <w:rFonts w:ascii="Malgun Gothic" w:eastAsia="Malgun Gothic"/>
          <w:spacing w:val="-24"/>
          <w:sz w:val="20"/>
        </w:rPr>
        <w:t> </w:t>
      </w:r>
      <w:r>
        <w:rPr>
          <w:rFonts w:ascii="Malgun Gothic" w:eastAsia="Malgun Gothic"/>
          <w:sz w:val="20"/>
        </w:rPr>
        <w:t>정보를</w:t>
      </w:r>
      <w:r>
        <w:rPr>
          <w:rFonts w:ascii="Malgun Gothic" w:eastAsia="Malgun Gothic"/>
          <w:spacing w:val="-23"/>
          <w:sz w:val="20"/>
        </w:rPr>
        <w:t> </w:t>
      </w:r>
      <w:r>
        <w:rPr>
          <w:rFonts w:ascii="Malgun Gothic" w:eastAsia="Malgun Gothic"/>
          <w:sz w:val="20"/>
        </w:rPr>
        <w:t>제공하는 적절한</w:t>
      </w:r>
      <w:r>
        <w:rPr>
          <w:rFonts w:ascii="Malgun Gothic" w:eastAsia="Malgun Gothic"/>
          <w:spacing w:val="-16"/>
          <w:sz w:val="20"/>
        </w:rPr>
        <w:t> </w:t>
      </w:r>
      <w:r>
        <w:rPr>
          <w:rFonts w:ascii="Malgun Gothic" w:eastAsia="Malgun Gothic"/>
          <w:sz w:val="20"/>
        </w:rPr>
        <w:t>보조</w:t>
      </w:r>
      <w:r>
        <w:rPr>
          <w:rFonts w:ascii="Malgun Gothic" w:eastAsia="Malgun Gothic"/>
          <w:spacing w:val="-16"/>
          <w:sz w:val="20"/>
        </w:rPr>
        <w:t> </w:t>
      </w:r>
      <w:r>
        <w:rPr>
          <w:rFonts w:ascii="Malgun Gothic" w:eastAsia="Malgun Gothic"/>
          <w:sz w:val="20"/>
        </w:rPr>
        <w:t>기구</w:t>
      </w:r>
      <w:r>
        <w:rPr>
          <w:rFonts w:ascii="Malgun Gothic" w:eastAsia="Malgun Gothic"/>
          <w:spacing w:val="-14"/>
          <w:sz w:val="20"/>
        </w:rPr>
        <w:t> </w:t>
      </w:r>
      <w:r>
        <w:rPr>
          <w:rFonts w:ascii="Malgun Gothic" w:eastAsia="Malgun Gothic"/>
          <w:sz w:val="20"/>
        </w:rPr>
        <w:t>및</w:t>
      </w:r>
      <w:r>
        <w:rPr>
          <w:rFonts w:ascii="Malgun Gothic" w:eastAsia="Malgun Gothic"/>
          <w:spacing w:val="-16"/>
          <w:sz w:val="20"/>
        </w:rPr>
        <w:t> </w:t>
      </w:r>
      <w:r>
        <w:rPr>
          <w:rFonts w:ascii="Malgun Gothic" w:eastAsia="Malgun Gothic"/>
          <w:sz w:val="20"/>
        </w:rPr>
        <w:t>서비스도</w:t>
      </w:r>
      <w:r>
        <w:rPr>
          <w:rFonts w:ascii="Malgun Gothic" w:eastAsia="Malgun Gothic"/>
          <w:spacing w:val="-16"/>
          <w:sz w:val="20"/>
        </w:rPr>
        <w:t> </w:t>
      </w:r>
      <w:r>
        <w:rPr>
          <w:rFonts w:ascii="Malgun Gothic" w:eastAsia="Malgun Gothic"/>
          <w:sz w:val="20"/>
        </w:rPr>
        <w:t>무료로</w:t>
      </w:r>
      <w:r>
        <w:rPr>
          <w:rFonts w:ascii="Malgun Gothic" w:eastAsia="Malgun Gothic"/>
          <w:spacing w:val="-12"/>
          <w:sz w:val="20"/>
        </w:rPr>
        <w:t> </w:t>
      </w:r>
      <w:r>
        <w:rPr>
          <w:rFonts w:ascii="Malgun Gothic" w:eastAsia="Malgun Gothic"/>
          <w:sz w:val="20"/>
        </w:rPr>
        <w:t>제공됩니다</w:t>
      </w:r>
      <w:r>
        <w:rPr>
          <w:rFonts w:ascii="Arial Narrow" w:eastAsia="Arial Narrow"/>
          <w:sz w:val="20"/>
        </w:rPr>
        <w:t>. </w:t>
      </w:r>
      <w:r>
        <w:rPr>
          <w:rFonts w:ascii="Arial Narrow" w:eastAsia="Arial Narrow"/>
          <w:b/>
          <w:sz w:val="24"/>
        </w:rPr>
        <w:t>1 (800) 680-4568 (TTY 711)</w:t>
      </w:r>
      <w:r>
        <w:rPr>
          <w:rFonts w:ascii="Malgun Gothic" w:eastAsia="Malgun Gothic"/>
          <w:sz w:val="20"/>
        </w:rPr>
        <w:t>번으로</w:t>
      </w:r>
      <w:r>
        <w:rPr>
          <w:rFonts w:ascii="Malgun Gothic" w:eastAsia="Malgun Gothic"/>
          <w:spacing w:val="-16"/>
          <w:sz w:val="20"/>
        </w:rPr>
        <w:t> </w:t>
      </w:r>
      <w:r>
        <w:rPr>
          <w:rFonts w:ascii="Malgun Gothic" w:eastAsia="Malgun Gothic"/>
          <w:sz w:val="20"/>
        </w:rPr>
        <w:t>전화하거나</w:t>
      </w:r>
      <w:r>
        <w:rPr>
          <w:rFonts w:ascii="Malgun Gothic" w:eastAsia="Malgun Gothic"/>
          <w:spacing w:val="-15"/>
          <w:sz w:val="20"/>
        </w:rPr>
        <w:t> </w:t>
      </w:r>
      <w:r>
        <w:rPr>
          <w:rFonts w:ascii="Malgun Gothic" w:eastAsia="Malgun Gothic"/>
          <w:sz w:val="20"/>
        </w:rPr>
        <w:t>서비스</w:t>
      </w:r>
      <w:r>
        <w:rPr>
          <w:rFonts w:ascii="Malgun Gothic" w:eastAsia="Malgun Gothic"/>
          <w:spacing w:val="-16"/>
          <w:sz w:val="20"/>
        </w:rPr>
        <w:t> </w:t>
      </w:r>
      <w:r>
        <w:rPr>
          <w:rFonts w:ascii="Malgun Gothic" w:eastAsia="Malgun Gothic"/>
          <w:sz w:val="20"/>
        </w:rPr>
        <w:t>제공업체에 </w:t>
      </w:r>
      <w:r>
        <w:rPr>
          <w:rFonts w:ascii="Malgun Gothic" w:eastAsia="Malgun Gothic"/>
          <w:spacing w:val="-2"/>
          <w:sz w:val="20"/>
        </w:rPr>
        <w:t>문의하십시오</w:t>
      </w:r>
      <w:r>
        <w:rPr>
          <w:rFonts w:ascii="Arial Narrow" w:eastAsia="Arial Narrow"/>
          <w:spacing w:val="-2"/>
          <w:sz w:val="20"/>
        </w:rPr>
        <w:t>.</w:t>
      </w:r>
    </w:p>
    <w:p>
      <w:pPr>
        <w:spacing w:after="0" w:line="259" w:lineRule="auto"/>
        <w:jc w:val="left"/>
        <w:rPr>
          <w:rFonts w:ascii="Arial Narrow" w:eastAsia="Arial Narrow"/>
          <w:sz w:val="20"/>
        </w:rPr>
        <w:sectPr>
          <w:pgSz w:w="12240" w:h="15840"/>
          <w:pgMar w:top="1240" w:bottom="28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p>
      <w:pPr>
        <w:pStyle w:val="Heading4"/>
        <w:spacing w:before="85"/>
      </w:pPr>
      <w:r>
        <w:rPr>
          <w:spacing w:val="-2"/>
        </w:rPr>
        <w:t>РУССКИЙ</w:t>
      </w:r>
    </w:p>
    <w:p>
      <w:pPr>
        <w:pStyle w:val="BodyText"/>
        <w:spacing w:line="259" w:lineRule="auto" w:before="180"/>
        <w:ind w:left="319" w:right="449"/>
      </w:pPr>
      <w:r>
        <w:rPr/>
        <w:t>ВНИМАНИЕ: Если вы говорите на русский, вам доступны бесплатные услуги языковой поддержки. Соответствующие вспомогательные средства</w:t>
      </w:r>
      <w:r>
        <w:rPr>
          <w:spacing w:val="-1"/>
        </w:rPr>
        <w:t> </w:t>
      </w:r>
      <w:r>
        <w:rPr/>
        <w:t>и услуги по предоставлению информации в</w:t>
      </w:r>
      <w:r>
        <w:rPr>
          <w:spacing w:val="-1"/>
        </w:rPr>
        <w:t> </w:t>
      </w:r>
      <w:r>
        <w:rPr/>
        <w:t>доступных форматах также</w:t>
      </w:r>
      <w:r>
        <w:rPr>
          <w:spacing w:val="-3"/>
        </w:rPr>
        <w:t> </w:t>
      </w:r>
      <w:r>
        <w:rPr/>
        <w:t>предоставляются</w:t>
      </w:r>
      <w:r>
        <w:rPr>
          <w:spacing w:val="-5"/>
        </w:rPr>
        <w:t> </w:t>
      </w:r>
      <w:r>
        <w:rPr/>
        <w:t>бесплатно.</w:t>
      </w:r>
      <w:r>
        <w:rPr>
          <w:spacing w:val="-3"/>
        </w:rPr>
        <w:t> </w:t>
      </w:r>
      <w:r>
        <w:rPr/>
        <w:t>Позвоните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телефону </w:t>
      </w:r>
      <w:r>
        <w:rPr>
          <w:b/>
        </w:rPr>
        <w:t>1</w:t>
      </w:r>
      <w:r>
        <w:rPr>
          <w:b/>
          <w:spacing w:val="-3"/>
        </w:rPr>
        <w:t> </w:t>
      </w:r>
      <w:r>
        <w:rPr>
          <w:b/>
        </w:rPr>
        <w:t>(800)</w:t>
      </w:r>
      <w:r>
        <w:rPr>
          <w:b/>
          <w:spacing w:val="-3"/>
        </w:rPr>
        <w:t> </w:t>
      </w:r>
      <w:r>
        <w:rPr>
          <w:b/>
        </w:rPr>
        <w:t>680-4568</w:t>
      </w:r>
      <w:r>
        <w:rPr>
          <w:b/>
          <w:spacing w:val="-3"/>
        </w:rPr>
        <w:t> </w:t>
      </w:r>
      <w:r>
        <w:rPr>
          <w:b/>
        </w:rPr>
        <w:t>(TTY</w:t>
      </w:r>
      <w:r>
        <w:rPr>
          <w:b/>
          <w:spacing w:val="-3"/>
        </w:rPr>
        <w:t> </w:t>
      </w:r>
      <w:r>
        <w:rPr>
          <w:b/>
        </w:rPr>
        <w:t>711)</w:t>
      </w:r>
      <w:r>
        <w:rPr>
          <w:b/>
          <w:spacing w:val="-5"/>
        </w:rPr>
        <w:t> </w:t>
      </w:r>
      <w:r>
        <w:rPr/>
        <w:t>или</w:t>
      </w:r>
      <w:r>
        <w:rPr>
          <w:spacing w:val="-3"/>
        </w:rPr>
        <w:t> </w:t>
      </w:r>
      <w:r>
        <w:rPr/>
        <w:t>обратитесь</w:t>
      </w:r>
      <w:r>
        <w:rPr>
          <w:spacing w:val="-3"/>
        </w:rPr>
        <w:t> </w:t>
      </w:r>
      <w:r>
        <w:rPr/>
        <w:t>к</w:t>
      </w:r>
      <w:r>
        <w:rPr>
          <w:spacing w:val="-5"/>
        </w:rPr>
        <w:t> </w:t>
      </w:r>
      <w:r>
        <w:rPr/>
        <w:t>своему поставщику услуг.</w:t>
      </w:r>
    </w:p>
    <w:p>
      <w:pPr>
        <w:pStyle w:val="Heading2"/>
        <w:bidi/>
        <w:spacing w:before="158"/>
        <w:ind w:right="0" w:left="331" w:firstLine="0"/>
        <w:jc w:val="left"/>
        <w:rPr>
          <w:rFonts w:ascii="Arial" w:cs="Arial"/>
        </w:rPr>
      </w:pPr>
      <w:r>
        <w:rPr>
          <w:rFonts w:ascii="Arial" w:cs="Arial"/>
          <w:w w:val="65"/>
          <w:rtl/>
        </w:rPr>
        <w:t>العربي</w:t>
      </w:r>
      <w:r>
        <w:rPr>
          <w:rFonts w:ascii="Arial" w:cs="Arial"/>
          <w:w w:val="65"/>
          <w:rtl/>
        </w:rPr>
        <w:t>ة</w:t>
      </w:r>
    </w:p>
    <w:p>
      <w:pPr>
        <w:pStyle w:val="Heading3"/>
        <w:bidi/>
        <w:spacing w:before="187"/>
        <w:ind w:right="0" w:left="333" w:firstLine="0"/>
        <w:jc w:val="left"/>
      </w:pPr>
      <w:r>
        <w:rPr>
          <w:w w:val="71"/>
          <w:rtl/>
        </w:rPr>
        <w:t>تنبيه</w:t>
      </w:r>
      <w:r>
        <w:rPr>
          <w:w w:val="71"/>
        </w:rPr>
        <w:t>:</w:t>
      </w:r>
      <w:r>
        <w:rPr>
          <w:spacing w:val="14"/>
          <w:rtl/>
        </w:rPr>
        <w:t> </w:t>
      </w:r>
      <w:r>
        <w:rPr>
          <w:w w:val="71"/>
          <w:rtl/>
        </w:rPr>
        <w:t>إذا</w:t>
      </w:r>
      <w:r>
        <w:rPr>
          <w:spacing w:val="14"/>
          <w:rtl/>
        </w:rPr>
        <w:t> </w:t>
      </w:r>
      <w:r>
        <w:rPr>
          <w:w w:val="71"/>
          <w:rtl/>
        </w:rPr>
        <w:t>كنت</w:t>
      </w:r>
      <w:r>
        <w:rPr>
          <w:spacing w:val="11"/>
          <w:rtl/>
        </w:rPr>
        <w:t> </w:t>
      </w:r>
      <w:r>
        <w:rPr>
          <w:w w:val="71"/>
          <w:rtl/>
        </w:rPr>
        <w:t>تتحدث</w:t>
      </w:r>
      <w:r>
        <w:rPr>
          <w:spacing w:val="10"/>
          <w:rtl/>
        </w:rPr>
        <w:t> </w:t>
      </w:r>
      <w:r>
        <w:rPr>
          <w:w w:val="71"/>
          <w:rtl/>
        </w:rPr>
        <w:t>اللغة</w:t>
      </w:r>
      <w:r>
        <w:rPr>
          <w:spacing w:val="10"/>
          <w:rtl/>
        </w:rPr>
        <w:t> </w:t>
      </w:r>
      <w:r>
        <w:rPr>
          <w:w w:val="71"/>
          <w:rtl/>
        </w:rPr>
        <w:t>العربية،</w:t>
      </w:r>
      <w:r>
        <w:rPr>
          <w:spacing w:val="12"/>
          <w:rtl/>
        </w:rPr>
        <w:t> </w:t>
      </w:r>
      <w:r>
        <w:rPr>
          <w:w w:val="71"/>
          <w:rtl/>
        </w:rPr>
        <w:t>فستتوفر</w:t>
      </w:r>
      <w:r>
        <w:rPr>
          <w:spacing w:val="13"/>
          <w:rtl/>
        </w:rPr>
        <w:t> </w:t>
      </w:r>
      <w:r>
        <w:rPr>
          <w:w w:val="71"/>
          <w:rtl/>
        </w:rPr>
        <w:t>لك</w:t>
      </w:r>
      <w:r>
        <w:rPr>
          <w:spacing w:val="12"/>
          <w:rtl/>
        </w:rPr>
        <w:t> </w:t>
      </w:r>
      <w:r>
        <w:rPr>
          <w:w w:val="71"/>
          <w:rtl/>
        </w:rPr>
        <w:t>خدمات</w:t>
      </w:r>
      <w:r>
        <w:rPr>
          <w:spacing w:val="10"/>
          <w:rtl/>
        </w:rPr>
        <w:t> </w:t>
      </w:r>
      <w:r>
        <w:rPr>
          <w:w w:val="71"/>
          <w:rtl/>
        </w:rPr>
        <w:t>المساعدة</w:t>
      </w:r>
      <w:r>
        <w:rPr>
          <w:spacing w:val="14"/>
          <w:rtl/>
        </w:rPr>
        <w:t> </w:t>
      </w:r>
      <w:r>
        <w:rPr>
          <w:w w:val="71"/>
          <w:rtl/>
        </w:rPr>
        <w:t>اللغوية</w:t>
      </w:r>
      <w:r>
        <w:rPr>
          <w:spacing w:val="11"/>
          <w:rtl/>
        </w:rPr>
        <w:t> </w:t>
      </w:r>
      <w:r>
        <w:rPr>
          <w:w w:val="71"/>
          <w:rtl/>
        </w:rPr>
        <w:t>المجانية</w:t>
      </w:r>
      <w:r>
        <w:rPr>
          <w:w w:val="71"/>
        </w:rPr>
        <w:t>.</w:t>
      </w:r>
      <w:r>
        <w:rPr>
          <w:spacing w:val="14"/>
          <w:rtl/>
        </w:rPr>
        <w:t> </w:t>
      </w:r>
      <w:r>
        <w:rPr>
          <w:w w:val="71"/>
          <w:rtl/>
        </w:rPr>
        <w:t>كما</w:t>
      </w:r>
      <w:r>
        <w:rPr>
          <w:spacing w:val="10"/>
          <w:rtl/>
        </w:rPr>
        <w:t> </w:t>
      </w:r>
      <w:r>
        <w:rPr>
          <w:w w:val="71"/>
          <w:rtl/>
        </w:rPr>
        <w:t>تتوفر</w:t>
      </w:r>
      <w:r>
        <w:rPr>
          <w:spacing w:val="13"/>
          <w:rtl/>
        </w:rPr>
        <w:t> </w:t>
      </w:r>
      <w:r>
        <w:rPr>
          <w:w w:val="71"/>
          <w:rtl/>
        </w:rPr>
        <w:t>وسائل</w:t>
      </w:r>
      <w:r>
        <w:rPr>
          <w:spacing w:val="11"/>
          <w:rtl/>
        </w:rPr>
        <w:t> </w:t>
      </w:r>
      <w:r>
        <w:rPr>
          <w:w w:val="71"/>
          <w:rtl/>
        </w:rPr>
        <w:t>مساعدة</w:t>
      </w:r>
      <w:r>
        <w:rPr>
          <w:spacing w:val="12"/>
          <w:rtl/>
        </w:rPr>
        <w:t> </w:t>
      </w:r>
      <w:r>
        <w:rPr>
          <w:w w:val="71"/>
          <w:rtl/>
        </w:rPr>
        <w:t>وخدما</w:t>
      </w:r>
      <w:r>
        <w:rPr>
          <w:w w:val="71"/>
          <w:rtl/>
        </w:rPr>
        <w:t>ت</w:t>
      </w:r>
    </w:p>
    <w:p>
      <w:pPr>
        <w:pStyle w:val="Heading3"/>
        <w:spacing w:after="0"/>
        <w:jc w:val="left"/>
        <w:sectPr>
          <w:pgSz w:w="12240" w:h="15840"/>
          <w:pgMar w:top="1740" w:bottom="28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p>
      <w:pPr>
        <w:pStyle w:val="BodyText"/>
        <w:spacing w:before="213"/>
        <w:rPr>
          <w:rFonts w:ascii="Arial"/>
        </w:rPr>
      </w:pPr>
    </w:p>
    <w:p>
      <w:pPr>
        <w:pStyle w:val="Heading4"/>
        <w:spacing w:before="1"/>
        <w:rPr>
          <w:rFonts w:ascii="Nirmala Text" w:hAnsi="Nirmala Text" w:cs="Nirmala Text" w:eastAsia="Nirmala Text"/>
        </w:rPr>
      </w:pPr>
      <w:r>
        <w:rPr>
          <w:rFonts w:ascii="Nirmala Text" w:hAnsi="Nirmala Text" w:cs="Nirmala Text" w:eastAsia="Nirmala Text"/>
        </w:rPr>
        <w:t>ह</w:t>
      </w:r>
      <w:r>
        <w:rPr>
          <w:rFonts w:ascii="Nirmala Text" w:hAnsi="Nirmala Text" w:cs="Nirmala Text" w:eastAsia="Nirmala Text"/>
          <w:spacing w:val="-16"/>
        </w:rPr>
        <w:t> </w:t>
      </w:r>
      <w:r>
        <w:rPr>
          <w:rFonts w:ascii="Nirmala Text" w:hAnsi="Nirmala Text" w:cs="Nirmala Text" w:eastAsia="Nirmala Text"/>
          <w:spacing w:val="-26"/>
        </w:rPr>
        <w:t>िंदी</w:t>
      </w:r>
    </w:p>
    <w:p>
      <w:pPr>
        <w:bidi/>
        <w:spacing w:before="23"/>
        <w:ind w:right="96" w:left="0" w:firstLine="0"/>
        <w:jc w:val="left"/>
        <w:rPr>
          <w:rFonts w:ascii="Arial" w:cs="Arial"/>
          <w:sz w:val="28"/>
          <w:szCs w:val="28"/>
        </w:rPr>
      </w:pPr>
      <w:r>
        <w:rPr>
          <w:rtl/>
        </w:rPr>
        <w:br w:type="column"/>
      </w:r>
      <w:r>
        <w:rPr>
          <w:rFonts w:ascii="Arial Narrow" w:cs="Arial Narrow"/>
          <w:b/>
          <w:bCs/>
          <w:w w:val="91"/>
          <w:sz w:val="24"/>
          <w:szCs w:val="24"/>
        </w:rPr>
        <w:t>711)</w:t>
      </w:r>
      <w:r>
        <w:rPr>
          <w:rFonts w:ascii="Arial Narrow" w:cs="Arial Narrow"/>
          <w:b/>
          <w:bCs/>
          <w:spacing w:val="-2"/>
          <w:sz w:val="24"/>
          <w:szCs w:val="24"/>
          <w:rtl/>
        </w:rPr>
        <w:t> </w:t>
      </w:r>
      <w:r>
        <w:rPr>
          <w:rFonts w:ascii="Arial Narrow" w:cs="Arial Narrow"/>
          <w:b/>
          <w:bCs/>
          <w:w w:val="91"/>
          <w:sz w:val="24"/>
          <w:szCs w:val="24"/>
        </w:rPr>
        <w:t>(TTY</w:t>
      </w:r>
      <w:r>
        <w:rPr>
          <w:rFonts w:ascii="Arial Narrow" w:cs="Arial Narrow"/>
          <w:b/>
          <w:bCs/>
          <w:spacing w:val="-2"/>
          <w:sz w:val="24"/>
          <w:szCs w:val="24"/>
          <w:rtl/>
        </w:rPr>
        <w:t> </w:t>
      </w:r>
      <w:r>
        <w:rPr>
          <w:rFonts w:ascii="Arial Narrow" w:cs="Arial Narrow"/>
          <w:b/>
          <w:bCs/>
          <w:w w:val="91"/>
          <w:sz w:val="24"/>
          <w:szCs w:val="24"/>
        </w:rPr>
        <w:t>680-4568</w:t>
      </w:r>
      <w:r>
        <w:rPr>
          <w:rFonts w:ascii="Arial Narrow" w:cs="Arial Narrow"/>
          <w:b/>
          <w:bCs/>
          <w:spacing w:val="-1"/>
          <w:w w:val="91"/>
          <w:sz w:val="24"/>
          <w:szCs w:val="24"/>
          <w:rtl/>
        </w:rPr>
        <w:t> </w:t>
      </w:r>
      <w:r>
        <w:rPr>
          <w:rFonts w:ascii="Arial Narrow" w:cs="Arial Narrow"/>
          <w:b/>
          <w:bCs/>
          <w:w w:val="91"/>
          <w:sz w:val="24"/>
          <w:szCs w:val="24"/>
        </w:rPr>
        <w:t>(800)</w:t>
      </w:r>
      <w:r>
        <w:rPr>
          <w:rFonts w:ascii="Arial Narrow" w:cs="Arial Narrow"/>
          <w:b/>
          <w:bCs/>
          <w:spacing w:val="-2"/>
          <w:sz w:val="24"/>
          <w:szCs w:val="24"/>
          <w:rtl/>
        </w:rPr>
        <w:t> </w:t>
      </w:r>
      <w:r>
        <w:rPr>
          <w:rFonts w:ascii="Arial Narrow" w:cs="Arial Narrow"/>
          <w:b/>
          <w:bCs/>
          <w:w w:val="91"/>
          <w:sz w:val="24"/>
          <w:szCs w:val="24"/>
        </w:rPr>
        <w:t>1</w:t>
      </w:r>
      <w:r>
        <w:rPr>
          <w:rFonts w:ascii="Arial" w:cs="Arial"/>
          <w:w w:val="91"/>
          <w:sz w:val="28"/>
          <w:szCs w:val="28"/>
          <w:rtl/>
        </w:rPr>
        <w:t>أو</w:t>
      </w:r>
      <w:r>
        <w:rPr>
          <w:rFonts w:ascii="Arial" w:cs="Arial"/>
          <w:spacing w:val="-3"/>
          <w:sz w:val="28"/>
          <w:szCs w:val="28"/>
          <w:rtl/>
        </w:rPr>
        <w:t> </w:t>
      </w:r>
      <w:r>
        <w:rPr>
          <w:rFonts w:ascii="Arial" w:cs="Arial"/>
          <w:w w:val="91"/>
          <w:sz w:val="28"/>
          <w:szCs w:val="28"/>
          <w:rtl/>
        </w:rPr>
        <w:t>تحدث</w:t>
      </w:r>
      <w:r>
        <w:rPr>
          <w:rFonts w:ascii="Arial" w:cs="Arial"/>
          <w:spacing w:val="-7"/>
          <w:sz w:val="28"/>
          <w:szCs w:val="28"/>
          <w:rtl/>
        </w:rPr>
        <w:t> </w:t>
      </w:r>
      <w:r>
        <w:rPr>
          <w:rFonts w:ascii="Arial" w:cs="Arial"/>
          <w:w w:val="91"/>
          <w:sz w:val="28"/>
          <w:szCs w:val="28"/>
          <w:rtl/>
        </w:rPr>
        <w:t>إلى</w:t>
      </w:r>
      <w:r>
        <w:rPr>
          <w:rFonts w:ascii="Arial" w:cs="Arial"/>
          <w:spacing w:val="-1"/>
          <w:sz w:val="28"/>
          <w:szCs w:val="28"/>
          <w:rtl/>
        </w:rPr>
        <w:t> </w:t>
      </w:r>
      <w:r>
        <w:rPr>
          <w:rFonts w:ascii="Arial" w:cs="Arial"/>
          <w:w w:val="91"/>
          <w:sz w:val="28"/>
          <w:szCs w:val="28"/>
          <w:rtl/>
        </w:rPr>
        <w:t>مقدم</w:t>
      </w:r>
      <w:r>
        <w:rPr>
          <w:rFonts w:ascii="Arial" w:cs="Arial"/>
          <w:spacing w:val="-3"/>
          <w:sz w:val="28"/>
          <w:szCs w:val="28"/>
          <w:rtl/>
        </w:rPr>
        <w:t> </w:t>
      </w:r>
      <w:r>
        <w:rPr>
          <w:rFonts w:ascii="Arial" w:cs="Arial"/>
          <w:w w:val="91"/>
          <w:sz w:val="28"/>
          <w:szCs w:val="28"/>
          <w:rtl/>
        </w:rPr>
        <w:t>الخدمة</w:t>
      </w:r>
      <w:r>
        <w:rPr>
          <w:rFonts w:ascii="Arial" w:cs="Arial"/>
          <w:w w:val="91"/>
          <w:sz w:val="28"/>
          <w:szCs w:val="28"/>
        </w:rPr>
        <w:t>.</w:t>
      </w:r>
      <w:r>
        <w:rPr>
          <w:rFonts w:ascii="Arial" w:cs="Arial"/>
          <w:w w:val="91"/>
          <w:sz w:val="28"/>
          <w:szCs w:val="28"/>
        </w:rPr>
        <w:t>"</w:t>
      </w:r>
    </w:p>
    <w:p>
      <w:pPr>
        <w:pStyle w:val="Heading3"/>
        <w:bidi/>
        <w:ind w:right="147" w:left="332" w:firstLine="0"/>
        <w:jc w:val="left"/>
      </w:pPr>
      <w:r>
        <w:rPr>
          <w:rtl/>
        </w:rPr>
        <w:br w:type="column"/>
      </w:r>
      <w:r>
        <w:rPr>
          <w:w w:val="69"/>
          <w:rtl/>
        </w:rPr>
        <w:t>مناسبة</w:t>
      </w:r>
      <w:r>
        <w:rPr>
          <w:spacing w:val="2"/>
          <w:rtl/>
        </w:rPr>
        <w:t> </w:t>
      </w:r>
      <w:r>
        <w:rPr>
          <w:w w:val="69"/>
          <w:rtl/>
        </w:rPr>
        <w:t>لتوفير</w:t>
      </w:r>
      <w:r>
        <w:rPr>
          <w:spacing w:val="-1"/>
          <w:rtl/>
        </w:rPr>
        <w:t> </w:t>
      </w:r>
      <w:r>
        <w:rPr>
          <w:w w:val="69"/>
          <w:rtl/>
        </w:rPr>
        <w:t>المعلومات</w:t>
      </w:r>
      <w:r>
        <w:rPr>
          <w:spacing w:val="1"/>
          <w:rtl/>
        </w:rPr>
        <w:t> </w:t>
      </w:r>
      <w:r>
        <w:rPr>
          <w:w w:val="69"/>
          <w:rtl/>
        </w:rPr>
        <w:t>بتنسيقات</w:t>
      </w:r>
      <w:r>
        <w:rPr>
          <w:spacing w:val="-1"/>
          <w:rtl/>
        </w:rPr>
        <w:t> </w:t>
      </w:r>
      <w:r>
        <w:rPr>
          <w:w w:val="69"/>
          <w:rtl/>
        </w:rPr>
        <w:t>يمكن</w:t>
      </w:r>
      <w:r>
        <w:rPr>
          <w:spacing w:val="2"/>
          <w:rtl/>
        </w:rPr>
        <w:t> </w:t>
      </w:r>
      <w:r>
        <w:rPr>
          <w:w w:val="69"/>
          <w:rtl/>
        </w:rPr>
        <w:t>الوصول</w:t>
      </w:r>
      <w:r>
        <w:rPr>
          <w:rtl/>
        </w:rPr>
        <w:t> </w:t>
      </w:r>
      <w:r>
        <w:rPr>
          <w:w w:val="69"/>
          <w:rtl/>
        </w:rPr>
        <w:t>إليها</w:t>
      </w:r>
      <w:r>
        <w:rPr>
          <w:spacing w:val="-3"/>
          <w:rtl/>
        </w:rPr>
        <w:t> </w:t>
      </w:r>
      <w:r>
        <w:rPr>
          <w:w w:val="69"/>
          <w:rtl/>
        </w:rPr>
        <w:t>مجانً</w:t>
      </w:r>
      <w:r>
        <w:rPr>
          <w:w w:val="69"/>
          <w:rtl/>
        </w:rPr>
        <w:t>ا</w:t>
      </w:r>
    </w:p>
    <w:p>
      <w:pPr>
        <w:pStyle w:val="Heading3"/>
        <w:spacing w:after="0"/>
        <w:jc w:val="left"/>
        <w:sectPr>
          <w:type w:val="continuous"/>
          <w:pgSz w:w="12240" w:h="15840"/>
          <w:pgMar w:top="1820" w:bottom="28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  <w:cols w:num="3" w:equalWidth="0">
            <w:col w:w="725" w:space="40"/>
            <w:col w:w="4956" w:space="39"/>
            <w:col w:w="5760"/>
          </w:cols>
        </w:sectPr>
      </w:pPr>
    </w:p>
    <w:p>
      <w:pPr>
        <w:pStyle w:val="BodyText"/>
        <w:spacing w:before="231"/>
        <w:ind w:left="319"/>
        <w:rPr>
          <w:rFonts w:ascii="Nirmala UI" w:hAnsi="Nirmala UI" w:cs="Nirmala UI" w:eastAsia="Nirmala UI"/>
        </w:rPr>
      </w:pPr>
      <w:r>
        <w:rPr>
          <w:rFonts w:ascii="Nirmala UI" w:hAnsi="Nirmala UI" w:cs="Nirmala UI" w:eastAsia="Nirmala UI"/>
          <w:spacing w:val="-4"/>
        </w:rPr>
        <w:t>ध्यान</w:t>
      </w:r>
      <w:r>
        <w:rPr>
          <w:rFonts w:ascii="Nirmala UI" w:hAnsi="Nirmala UI" w:cs="Nirmala UI" w:eastAsia="Nirmala UI"/>
          <w:spacing w:val="-13"/>
        </w:rPr>
        <w:t> </w:t>
      </w:r>
      <w:r>
        <w:rPr>
          <w:rFonts w:ascii="Nirmala UI" w:hAnsi="Nirmala UI" w:cs="Nirmala UI" w:eastAsia="Nirmala UI"/>
          <w:spacing w:val="-4"/>
        </w:rPr>
        <w:t>दें</w:t>
      </w:r>
      <w:r>
        <w:rPr>
          <w:rFonts w:ascii="Calibri" w:hAnsi="Calibri" w:cs="Calibri" w:eastAsia="Calibri"/>
          <w:spacing w:val="-4"/>
        </w:rPr>
        <w:t>:</w:t>
      </w:r>
      <w:r>
        <w:rPr>
          <w:rFonts w:ascii="Calibri" w:hAnsi="Calibri" w:cs="Calibri" w:eastAsia="Calibri"/>
          <w:spacing w:val="-9"/>
        </w:rPr>
        <w:t> </w:t>
      </w:r>
      <w:r>
        <w:rPr>
          <w:rFonts w:ascii="Nirmala UI" w:hAnsi="Nirmala UI" w:cs="Nirmala UI" w:eastAsia="Nirmala UI"/>
          <w:spacing w:val="-4"/>
        </w:rPr>
        <w:t>यदद</w:t>
      </w:r>
      <w:r>
        <w:rPr>
          <w:rFonts w:ascii="Nirmala UI" w:hAnsi="Nirmala UI" w:cs="Nirmala UI" w:eastAsia="Nirmala UI"/>
          <w:spacing w:val="-13"/>
        </w:rPr>
        <w:t> </w:t>
      </w:r>
      <w:r>
        <w:rPr>
          <w:rFonts w:ascii="Nirmala UI" w:hAnsi="Nirmala UI" w:cs="Nirmala UI" w:eastAsia="Nirmala UI"/>
          <w:spacing w:val="-4"/>
        </w:rPr>
        <w:t>आप</w:t>
      </w:r>
      <w:r>
        <w:rPr>
          <w:rFonts w:ascii="Nirmala UI" w:hAnsi="Nirmala UI" w:cs="Nirmala UI" w:eastAsia="Nirmala UI"/>
          <w:spacing w:val="-13"/>
        </w:rPr>
        <w:t> </w:t>
      </w:r>
      <w:r>
        <w:rPr>
          <w:rFonts w:ascii="Nirmala UI" w:hAnsi="Nirmala UI" w:cs="Nirmala UI" w:eastAsia="Nirmala UI"/>
          <w:spacing w:val="-4"/>
        </w:rPr>
        <w:t>द</w:t>
      </w:r>
      <w:r>
        <w:rPr>
          <w:rFonts w:ascii="Nirmala UI" w:hAnsi="Nirmala UI" w:cs="Nirmala UI" w:eastAsia="Nirmala UI"/>
          <w:spacing w:val="-12"/>
        </w:rPr>
        <w:t> </w:t>
      </w:r>
      <w:r>
        <w:rPr>
          <w:rFonts w:ascii="Nirmala UI" w:hAnsi="Nirmala UI" w:cs="Nirmala UI" w:eastAsia="Nirmala UI"/>
          <w:spacing w:val="-4"/>
        </w:rPr>
        <w:t>िंदी</w:t>
      </w:r>
      <w:r>
        <w:rPr>
          <w:rFonts w:ascii="Nirmala UI" w:hAnsi="Nirmala UI" w:cs="Nirmala UI" w:eastAsia="Nirmala UI"/>
          <w:spacing w:val="-13"/>
        </w:rPr>
        <w:t> </w:t>
      </w:r>
      <w:r>
        <w:rPr>
          <w:rFonts w:ascii="Nirmala UI" w:hAnsi="Nirmala UI" w:cs="Nirmala UI" w:eastAsia="Nirmala UI"/>
          <w:spacing w:val="-4"/>
        </w:rPr>
        <w:t>बोलते</w:t>
      </w:r>
      <w:r>
        <w:rPr>
          <w:rFonts w:ascii="Nirmala UI" w:hAnsi="Nirmala UI" w:cs="Nirmala UI" w:eastAsia="Nirmala UI"/>
          <w:spacing w:val="56"/>
        </w:rPr>
        <w:t> </w:t>
      </w:r>
      <w:r>
        <w:rPr>
          <w:rFonts w:ascii="Nirmala UI" w:hAnsi="Nirmala UI" w:cs="Nirmala UI" w:eastAsia="Nirmala UI"/>
          <w:spacing w:val="-4"/>
        </w:rPr>
        <w:t>ैं</w:t>
      </w:r>
      <w:r>
        <w:rPr>
          <w:spacing w:val="-4"/>
        </w:rPr>
        <w:t>,</w:t>
      </w:r>
      <w:r>
        <w:rPr>
          <w:spacing w:val="-10"/>
        </w:rPr>
        <w:t> </w:t>
      </w:r>
      <w:r>
        <w:rPr>
          <w:rFonts w:ascii="Nirmala UI" w:hAnsi="Nirmala UI" w:cs="Nirmala UI" w:eastAsia="Nirmala UI"/>
          <w:spacing w:val="-4"/>
        </w:rPr>
        <w:t>तो</w:t>
      </w:r>
      <w:r>
        <w:rPr>
          <w:rFonts w:ascii="Nirmala UI" w:hAnsi="Nirmala UI" w:cs="Nirmala UI" w:eastAsia="Nirmala UI"/>
          <w:spacing w:val="-12"/>
        </w:rPr>
        <w:t> </w:t>
      </w:r>
      <w:r>
        <w:rPr>
          <w:rFonts w:ascii="Nirmala UI" w:hAnsi="Nirmala UI" w:cs="Nirmala UI" w:eastAsia="Nirmala UI"/>
          <w:spacing w:val="-4"/>
        </w:rPr>
        <w:t>आपके</w:t>
      </w:r>
      <w:r>
        <w:rPr>
          <w:rFonts w:ascii="Nirmala UI" w:hAnsi="Nirmala UI" w:cs="Nirmala UI" w:eastAsia="Nirmala UI"/>
          <w:spacing w:val="-13"/>
        </w:rPr>
        <w:t> </w:t>
      </w:r>
      <w:r>
        <w:rPr>
          <w:rFonts w:ascii="Nirmala UI" w:hAnsi="Nirmala UI" w:cs="Nirmala UI" w:eastAsia="Nirmala UI"/>
          <w:spacing w:val="-4"/>
        </w:rPr>
        <w:t>ललए</w:t>
      </w:r>
      <w:r>
        <w:rPr>
          <w:rFonts w:ascii="Nirmala UI" w:hAnsi="Nirmala UI" w:cs="Nirmala UI" w:eastAsia="Nirmala UI"/>
          <w:spacing w:val="-13"/>
        </w:rPr>
        <w:t> </w:t>
      </w:r>
      <w:r>
        <w:rPr>
          <w:rFonts w:ascii="Nirmala UI" w:hAnsi="Nirmala UI" w:cs="Nirmala UI" w:eastAsia="Nirmala UI"/>
          <w:spacing w:val="-4"/>
        </w:rPr>
        <w:t>ननिःशुल्क</w:t>
      </w:r>
      <w:r>
        <w:rPr>
          <w:rFonts w:ascii="Nirmala UI" w:hAnsi="Nirmala UI" w:cs="Nirmala UI" w:eastAsia="Nirmala UI"/>
          <w:spacing w:val="-12"/>
        </w:rPr>
        <w:t> </w:t>
      </w:r>
      <w:r>
        <w:rPr>
          <w:rFonts w:ascii="Nirmala UI" w:hAnsi="Nirmala UI" w:cs="Nirmala UI" w:eastAsia="Nirmala UI"/>
          <w:spacing w:val="-4"/>
        </w:rPr>
        <w:t>भाषा</w:t>
      </w:r>
      <w:r>
        <w:rPr>
          <w:rFonts w:ascii="Nirmala UI" w:hAnsi="Nirmala UI" w:cs="Nirmala UI" w:eastAsia="Nirmala UI"/>
          <w:spacing w:val="-13"/>
        </w:rPr>
        <w:t> </w:t>
      </w:r>
      <w:r>
        <w:rPr>
          <w:rFonts w:ascii="Nirmala UI" w:hAnsi="Nirmala UI" w:cs="Nirmala UI" w:eastAsia="Nirmala UI"/>
          <w:spacing w:val="-4"/>
        </w:rPr>
        <w:t>स</w:t>
      </w:r>
      <w:r>
        <w:rPr>
          <w:rFonts w:ascii="Nirmala UI" w:hAnsi="Nirmala UI" w:cs="Nirmala UI" w:eastAsia="Nirmala UI"/>
          <w:spacing w:val="-12"/>
        </w:rPr>
        <w:t> </w:t>
      </w:r>
      <w:r>
        <w:rPr>
          <w:rFonts w:ascii="Nirmala UI" w:hAnsi="Nirmala UI" w:cs="Nirmala UI" w:eastAsia="Nirmala UI"/>
          <w:spacing w:val="-4"/>
        </w:rPr>
        <w:t>ायता</w:t>
      </w:r>
      <w:r>
        <w:rPr>
          <w:rFonts w:ascii="Nirmala UI" w:hAnsi="Nirmala UI" w:cs="Nirmala UI" w:eastAsia="Nirmala UI"/>
          <w:spacing w:val="-13"/>
        </w:rPr>
        <w:t> </w:t>
      </w:r>
      <w:r>
        <w:rPr>
          <w:rFonts w:ascii="Nirmala UI" w:hAnsi="Nirmala UI" w:cs="Nirmala UI" w:eastAsia="Nirmala UI"/>
          <w:spacing w:val="-4"/>
        </w:rPr>
        <w:t>सेवाएिं</w:t>
      </w:r>
      <w:r>
        <w:rPr>
          <w:rFonts w:ascii="Nirmala UI" w:hAnsi="Nirmala UI" w:cs="Nirmala UI" w:eastAsia="Nirmala UI"/>
          <w:spacing w:val="-14"/>
        </w:rPr>
        <w:t> </w:t>
      </w:r>
      <w:r>
        <w:rPr>
          <w:rFonts w:ascii="Nirmala UI" w:hAnsi="Nirmala UI" w:cs="Nirmala UI" w:eastAsia="Nirmala UI"/>
          <w:spacing w:val="-4"/>
        </w:rPr>
        <w:t>उपलब्ध</w:t>
      </w:r>
      <w:r>
        <w:rPr>
          <w:rFonts w:ascii="Nirmala UI" w:hAnsi="Nirmala UI" w:cs="Nirmala UI" w:eastAsia="Nirmala UI"/>
          <w:spacing w:val="38"/>
        </w:rPr>
        <w:t> </w:t>
      </w:r>
      <w:r>
        <w:rPr>
          <w:rFonts w:ascii="Nirmala UI" w:hAnsi="Nirmala UI" w:cs="Nirmala UI" w:eastAsia="Nirmala UI"/>
          <w:spacing w:val="-4"/>
        </w:rPr>
        <w:t>ोती</w:t>
      </w:r>
      <w:r>
        <w:rPr>
          <w:rFonts w:ascii="Nirmala UI" w:hAnsi="Nirmala UI" w:cs="Nirmala UI" w:eastAsia="Nirmala UI"/>
          <w:spacing w:val="64"/>
          <w:w w:val="150"/>
        </w:rPr>
        <w:t> </w:t>
      </w:r>
      <w:r>
        <w:rPr>
          <w:rFonts w:ascii="Nirmala UI" w:hAnsi="Nirmala UI" w:cs="Nirmala UI" w:eastAsia="Nirmala UI"/>
          <w:spacing w:val="-4"/>
        </w:rPr>
        <w:t>ैं।</w:t>
      </w:r>
      <w:r>
        <w:rPr>
          <w:rFonts w:ascii="Nirmala UI" w:hAnsi="Nirmala UI" w:cs="Nirmala UI" w:eastAsia="Nirmala UI"/>
          <w:spacing w:val="-13"/>
        </w:rPr>
        <w:t> </w:t>
      </w:r>
      <w:r>
        <w:rPr>
          <w:rFonts w:ascii="Nirmala UI" w:hAnsi="Nirmala UI" w:cs="Nirmala UI" w:eastAsia="Nirmala UI"/>
          <w:spacing w:val="-4"/>
        </w:rPr>
        <w:t>सुलभ</w:t>
      </w:r>
      <w:r>
        <w:rPr>
          <w:rFonts w:ascii="Nirmala UI" w:hAnsi="Nirmala UI" w:cs="Nirmala UI" w:eastAsia="Nirmala UI"/>
          <w:spacing w:val="-12"/>
        </w:rPr>
        <w:t> </w:t>
      </w:r>
      <w:r>
        <w:rPr>
          <w:rFonts w:ascii="Nirmala UI" w:hAnsi="Nirmala UI" w:cs="Nirmala UI" w:eastAsia="Nirmala UI"/>
          <w:spacing w:val="-4"/>
        </w:rPr>
        <w:t>प्रारूपों</w:t>
      </w:r>
      <w:r>
        <w:rPr>
          <w:rFonts w:ascii="Nirmala UI" w:hAnsi="Nirmala UI" w:cs="Nirmala UI" w:eastAsia="Nirmala UI"/>
          <w:spacing w:val="-12"/>
        </w:rPr>
        <w:t> </w:t>
      </w:r>
      <w:r>
        <w:rPr>
          <w:rFonts w:ascii="Nirmala UI" w:hAnsi="Nirmala UI" w:cs="Nirmala UI" w:eastAsia="Nirmala UI"/>
          <w:spacing w:val="-10"/>
        </w:rPr>
        <w:t>में</w:t>
      </w:r>
    </w:p>
    <w:p>
      <w:pPr>
        <w:spacing w:before="111"/>
        <w:ind w:left="319" w:right="0" w:firstLine="0"/>
        <w:jc w:val="left"/>
        <w:rPr>
          <w:rFonts w:ascii="Arial Narrow" w:hAnsi="Arial Narrow" w:cs="Arial Narrow" w:eastAsia="Arial Narrow"/>
          <w:b/>
          <w:bCs/>
          <w:sz w:val="24"/>
          <w:szCs w:val="24"/>
        </w:rPr>
      </w:pPr>
      <w:r>
        <w:rPr>
          <w:rFonts w:ascii="Nirmala UI" w:hAnsi="Nirmala UI" w:cs="Nirmala UI" w:eastAsia="Nirmala UI"/>
          <w:spacing w:val="-6"/>
          <w:sz w:val="24"/>
          <w:szCs w:val="24"/>
        </w:rPr>
        <w:t>जानकारी</w:t>
      </w:r>
      <w:r>
        <w:rPr>
          <w:rFonts w:ascii="Nirmala UI" w:hAnsi="Nirmala UI" w:cs="Nirmala UI" w:eastAsia="Nirmala UI"/>
          <w:spacing w:val="-11"/>
          <w:sz w:val="24"/>
          <w:szCs w:val="24"/>
        </w:rPr>
        <w:t> </w:t>
      </w:r>
      <w:r>
        <w:rPr>
          <w:rFonts w:ascii="Nirmala UI" w:hAnsi="Nirmala UI" w:cs="Nirmala UI" w:eastAsia="Nirmala UI"/>
          <w:spacing w:val="-6"/>
          <w:sz w:val="24"/>
          <w:szCs w:val="24"/>
        </w:rPr>
        <w:t>प्रदान</w:t>
      </w:r>
      <w:r>
        <w:rPr>
          <w:rFonts w:ascii="Nirmala UI" w:hAnsi="Nirmala UI" w:cs="Nirmala UI" w:eastAsia="Nirmala UI"/>
          <w:spacing w:val="-11"/>
          <w:sz w:val="24"/>
          <w:szCs w:val="24"/>
        </w:rPr>
        <w:t> </w:t>
      </w:r>
      <w:r>
        <w:rPr>
          <w:rFonts w:ascii="Nirmala UI" w:hAnsi="Nirmala UI" w:cs="Nirmala UI" w:eastAsia="Nirmala UI"/>
          <w:spacing w:val="-6"/>
          <w:sz w:val="24"/>
          <w:szCs w:val="24"/>
        </w:rPr>
        <w:t>करने</w:t>
      </w:r>
      <w:r>
        <w:rPr>
          <w:rFonts w:ascii="Nirmala UI" w:hAnsi="Nirmala UI" w:cs="Nirmala UI" w:eastAsia="Nirmala UI"/>
          <w:spacing w:val="-11"/>
          <w:sz w:val="24"/>
          <w:szCs w:val="24"/>
        </w:rPr>
        <w:t> </w:t>
      </w:r>
      <w:r>
        <w:rPr>
          <w:rFonts w:ascii="Nirmala UI" w:hAnsi="Nirmala UI" w:cs="Nirmala UI" w:eastAsia="Nirmala UI"/>
          <w:spacing w:val="-56"/>
          <w:sz w:val="24"/>
          <w:szCs w:val="24"/>
        </w:rPr>
        <w:t>के</w:t>
      </w:r>
      <w:r>
        <w:rPr>
          <w:rFonts w:ascii="Nirmala UI" w:hAnsi="Nirmala UI" w:cs="Nirmala UI" w:eastAsia="Nirmala UI"/>
          <w:spacing w:val="-12"/>
          <w:sz w:val="24"/>
          <w:szCs w:val="24"/>
        </w:rPr>
        <w:t> </w:t>
      </w:r>
      <w:r>
        <w:rPr>
          <w:rFonts w:ascii="Nirmala UI" w:hAnsi="Nirmala UI" w:cs="Nirmala UI" w:eastAsia="Nirmala UI"/>
          <w:spacing w:val="-6"/>
          <w:sz w:val="24"/>
          <w:szCs w:val="24"/>
        </w:rPr>
        <w:t>ललए</w:t>
      </w:r>
      <w:r>
        <w:rPr>
          <w:rFonts w:ascii="Nirmala UI" w:hAnsi="Nirmala UI" w:cs="Nirmala UI" w:eastAsia="Nirmala UI"/>
          <w:spacing w:val="-11"/>
          <w:sz w:val="24"/>
          <w:szCs w:val="24"/>
        </w:rPr>
        <w:t> </w:t>
      </w:r>
      <w:r>
        <w:rPr>
          <w:rFonts w:ascii="Nirmala UI" w:hAnsi="Nirmala UI" w:cs="Nirmala UI" w:eastAsia="Nirmala UI"/>
          <w:spacing w:val="-6"/>
          <w:sz w:val="24"/>
          <w:szCs w:val="24"/>
        </w:rPr>
        <w:t>उपयुक्त</w:t>
      </w:r>
      <w:r>
        <w:rPr>
          <w:rFonts w:ascii="Nirmala UI" w:hAnsi="Nirmala UI" w:cs="Nirmala UI" w:eastAsia="Nirmala UI"/>
          <w:spacing w:val="-12"/>
          <w:sz w:val="24"/>
          <w:szCs w:val="24"/>
        </w:rPr>
        <w:t> </w:t>
      </w:r>
      <w:r>
        <w:rPr>
          <w:rFonts w:ascii="Nirmala UI" w:hAnsi="Nirmala UI" w:cs="Nirmala UI" w:eastAsia="Nirmala UI"/>
          <w:spacing w:val="-6"/>
          <w:sz w:val="24"/>
          <w:szCs w:val="24"/>
        </w:rPr>
        <w:t>स</w:t>
      </w:r>
      <w:r>
        <w:rPr>
          <w:rFonts w:ascii="Nirmala UI" w:hAnsi="Nirmala UI" w:cs="Nirmala UI" w:eastAsia="Nirmala UI"/>
          <w:spacing w:val="7"/>
          <w:sz w:val="24"/>
          <w:szCs w:val="24"/>
        </w:rPr>
        <w:t> </w:t>
      </w:r>
      <w:r>
        <w:rPr>
          <w:rFonts w:ascii="Nirmala UI" w:hAnsi="Nirmala UI" w:cs="Nirmala UI" w:eastAsia="Nirmala UI"/>
          <w:spacing w:val="-6"/>
          <w:sz w:val="24"/>
          <w:szCs w:val="24"/>
        </w:rPr>
        <w:t>ायक</w:t>
      </w:r>
      <w:r>
        <w:rPr>
          <w:rFonts w:ascii="Nirmala UI" w:hAnsi="Nirmala UI" w:cs="Nirmala UI" w:eastAsia="Nirmala UI"/>
          <w:spacing w:val="-12"/>
          <w:sz w:val="24"/>
          <w:szCs w:val="24"/>
        </w:rPr>
        <w:t> </w:t>
      </w:r>
      <w:r>
        <w:rPr>
          <w:rFonts w:ascii="Nirmala UI" w:hAnsi="Nirmala UI" w:cs="Nirmala UI" w:eastAsia="Nirmala UI"/>
          <w:spacing w:val="-6"/>
          <w:sz w:val="24"/>
          <w:szCs w:val="24"/>
        </w:rPr>
        <w:t>साधन</w:t>
      </w:r>
      <w:r>
        <w:rPr>
          <w:rFonts w:ascii="Nirmala UI" w:hAnsi="Nirmala UI" w:cs="Nirmala UI" w:eastAsia="Nirmala UI"/>
          <w:spacing w:val="-11"/>
          <w:sz w:val="24"/>
          <w:szCs w:val="24"/>
        </w:rPr>
        <w:t> </w:t>
      </w:r>
      <w:r>
        <w:rPr>
          <w:rFonts w:ascii="Nirmala UI" w:hAnsi="Nirmala UI" w:cs="Nirmala UI" w:eastAsia="Nirmala UI"/>
          <w:spacing w:val="-6"/>
          <w:sz w:val="24"/>
          <w:szCs w:val="24"/>
        </w:rPr>
        <w:t>और</w:t>
      </w:r>
      <w:r>
        <w:rPr>
          <w:rFonts w:ascii="Nirmala UI" w:hAnsi="Nirmala UI" w:cs="Nirmala UI" w:eastAsia="Nirmala UI"/>
          <w:spacing w:val="-11"/>
          <w:sz w:val="24"/>
          <w:szCs w:val="24"/>
        </w:rPr>
        <w:t> </w:t>
      </w:r>
      <w:r>
        <w:rPr>
          <w:rFonts w:ascii="Nirmala UI" w:hAnsi="Nirmala UI" w:cs="Nirmala UI" w:eastAsia="Nirmala UI"/>
          <w:spacing w:val="-6"/>
          <w:sz w:val="24"/>
          <w:szCs w:val="24"/>
        </w:rPr>
        <w:t>सेवाएँ</w:t>
      </w:r>
      <w:r>
        <w:rPr>
          <w:rFonts w:ascii="Nirmala UI" w:hAnsi="Nirmala UI" w:cs="Nirmala UI" w:eastAsia="Nirmala UI"/>
          <w:spacing w:val="-14"/>
          <w:sz w:val="24"/>
          <w:szCs w:val="24"/>
        </w:rPr>
        <w:t> </w:t>
      </w:r>
      <w:r>
        <w:rPr>
          <w:rFonts w:ascii="Nirmala UI" w:hAnsi="Nirmala UI" w:cs="Nirmala UI" w:eastAsia="Nirmala UI"/>
          <w:spacing w:val="-6"/>
          <w:sz w:val="24"/>
          <w:szCs w:val="24"/>
        </w:rPr>
        <w:t>भी</w:t>
      </w:r>
      <w:r>
        <w:rPr>
          <w:rFonts w:ascii="Nirmala UI" w:hAnsi="Nirmala UI" w:cs="Nirmala UI" w:eastAsia="Nirmala UI"/>
          <w:spacing w:val="-11"/>
          <w:sz w:val="24"/>
          <w:szCs w:val="24"/>
        </w:rPr>
        <w:t> </w:t>
      </w:r>
      <w:r>
        <w:rPr>
          <w:rFonts w:ascii="Nirmala UI" w:hAnsi="Nirmala UI" w:cs="Nirmala UI" w:eastAsia="Nirmala UI"/>
          <w:spacing w:val="-6"/>
          <w:sz w:val="24"/>
          <w:szCs w:val="24"/>
        </w:rPr>
        <w:t>ननिःशुल्क</w:t>
      </w:r>
      <w:r>
        <w:rPr>
          <w:rFonts w:ascii="Nirmala UI" w:hAnsi="Nirmala UI" w:cs="Nirmala UI" w:eastAsia="Nirmala UI"/>
          <w:spacing w:val="-12"/>
          <w:sz w:val="24"/>
          <w:szCs w:val="24"/>
        </w:rPr>
        <w:t> </w:t>
      </w:r>
      <w:r>
        <w:rPr>
          <w:rFonts w:ascii="Nirmala UI" w:hAnsi="Nirmala UI" w:cs="Nirmala UI" w:eastAsia="Nirmala UI"/>
          <w:spacing w:val="-6"/>
          <w:sz w:val="24"/>
          <w:szCs w:val="24"/>
        </w:rPr>
        <w:t>उपलब्ध</w:t>
      </w:r>
      <w:r>
        <w:rPr>
          <w:rFonts w:ascii="Nirmala UI" w:hAnsi="Nirmala UI" w:cs="Nirmala UI" w:eastAsia="Nirmala UI"/>
          <w:spacing w:val="26"/>
          <w:sz w:val="24"/>
          <w:szCs w:val="24"/>
        </w:rPr>
        <w:t>  </w:t>
      </w:r>
      <w:r>
        <w:rPr>
          <w:rFonts w:ascii="Nirmala UI" w:hAnsi="Nirmala UI" w:cs="Nirmala UI" w:eastAsia="Nirmala UI"/>
          <w:spacing w:val="-6"/>
          <w:sz w:val="24"/>
          <w:szCs w:val="24"/>
        </w:rPr>
        <w:t>ैं।</w:t>
      </w:r>
      <w:r>
        <w:rPr>
          <w:rFonts w:ascii="Nirmala UI" w:hAnsi="Nirmala UI" w:cs="Nirmala UI" w:eastAsia="Nirmala UI"/>
          <w:spacing w:val="-1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6"/>
          <w:sz w:val="24"/>
          <w:szCs w:val="24"/>
        </w:rPr>
        <w:t>1</w:t>
      </w:r>
      <w:r>
        <w:rPr>
          <w:rFonts w:ascii="Arial Narrow" w:hAnsi="Arial Narrow" w:cs="Arial Narrow" w:eastAsia="Arial Narrow"/>
          <w:b/>
          <w:bCs/>
          <w:spacing w:val="-1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6"/>
          <w:sz w:val="24"/>
          <w:szCs w:val="24"/>
        </w:rPr>
        <w:t>(800)</w:t>
      </w:r>
      <w:r>
        <w:rPr>
          <w:rFonts w:ascii="Arial Narrow" w:hAnsi="Arial Narrow" w:cs="Arial Narrow" w:eastAsia="Arial Narrow"/>
          <w:b/>
          <w:bCs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6"/>
          <w:sz w:val="24"/>
          <w:szCs w:val="24"/>
        </w:rPr>
        <w:t>680-4568</w:t>
      </w:r>
      <w:r>
        <w:rPr>
          <w:rFonts w:ascii="Arial Narrow" w:hAnsi="Arial Narrow" w:cs="Arial Narrow" w:eastAsia="Arial Narrow"/>
          <w:b/>
          <w:bCs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6"/>
          <w:sz w:val="24"/>
          <w:szCs w:val="24"/>
        </w:rPr>
        <w:t>(TTY</w:t>
      </w:r>
      <w:r>
        <w:rPr>
          <w:rFonts w:ascii="Arial Narrow" w:hAnsi="Arial Narrow" w:cs="Arial Narrow" w:eastAsia="Arial Narrow"/>
          <w:b/>
          <w:bCs/>
          <w:spacing w:val="-1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6"/>
          <w:sz w:val="24"/>
          <w:szCs w:val="24"/>
        </w:rPr>
        <w:t>711)</w:t>
      </w:r>
    </w:p>
    <w:p>
      <w:pPr>
        <w:pStyle w:val="BodyText"/>
        <w:spacing w:before="115"/>
        <w:ind w:left="319"/>
        <w:rPr>
          <w:rFonts w:ascii="Nirmala UI" w:hAnsi="Nirmala UI" w:cs="Nirmala UI" w:eastAsia="Nirmala UI"/>
        </w:rPr>
      </w:pPr>
      <w:r>
        <w:rPr>
          <w:rFonts w:ascii="Nirmala UI" w:hAnsi="Nirmala UI" w:cs="Nirmala UI" w:eastAsia="Nirmala UI"/>
          <w:spacing w:val="-8"/>
        </w:rPr>
        <w:t>पर</w:t>
      </w:r>
      <w:r>
        <w:rPr>
          <w:rFonts w:ascii="Nirmala UI" w:hAnsi="Nirmala UI" w:cs="Nirmala UI" w:eastAsia="Nirmala UI"/>
          <w:spacing w:val="-11"/>
        </w:rPr>
        <w:t> </w:t>
      </w:r>
      <w:r>
        <w:rPr>
          <w:rFonts w:ascii="Nirmala UI" w:hAnsi="Nirmala UI" w:cs="Nirmala UI" w:eastAsia="Nirmala UI"/>
          <w:spacing w:val="-8"/>
        </w:rPr>
        <w:t>कॉल</w:t>
      </w:r>
      <w:r>
        <w:rPr>
          <w:rFonts w:ascii="Nirmala UI" w:hAnsi="Nirmala UI" w:cs="Nirmala UI" w:eastAsia="Nirmala UI"/>
          <w:spacing w:val="-10"/>
        </w:rPr>
        <w:t> </w:t>
      </w:r>
      <w:r>
        <w:rPr>
          <w:rFonts w:ascii="Nirmala UI" w:hAnsi="Nirmala UI" w:cs="Nirmala UI" w:eastAsia="Nirmala UI"/>
          <w:spacing w:val="-8"/>
        </w:rPr>
        <w:t>करें</w:t>
      </w:r>
      <w:r>
        <w:rPr>
          <w:rFonts w:ascii="Nirmala UI" w:hAnsi="Nirmala UI" w:cs="Nirmala UI" w:eastAsia="Nirmala UI"/>
          <w:spacing w:val="4"/>
        </w:rPr>
        <w:t> </w:t>
      </w:r>
      <w:r>
        <w:rPr>
          <w:rFonts w:ascii="Nirmala UI" w:hAnsi="Nirmala UI" w:cs="Nirmala UI" w:eastAsia="Nirmala UI"/>
          <w:spacing w:val="-8"/>
        </w:rPr>
        <w:t>या</w:t>
      </w:r>
      <w:r>
        <w:rPr>
          <w:rFonts w:ascii="Nirmala UI" w:hAnsi="Nirmala UI" w:cs="Nirmala UI" w:eastAsia="Nirmala UI"/>
          <w:spacing w:val="-10"/>
        </w:rPr>
        <w:t> </w:t>
      </w:r>
      <w:r>
        <w:rPr>
          <w:rFonts w:ascii="Nirmala UI" w:hAnsi="Nirmala UI" w:cs="Nirmala UI" w:eastAsia="Nirmala UI"/>
          <w:spacing w:val="-8"/>
        </w:rPr>
        <w:t>अपने</w:t>
      </w:r>
      <w:r>
        <w:rPr>
          <w:rFonts w:ascii="Nirmala UI" w:hAnsi="Nirmala UI" w:cs="Nirmala UI" w:eastAsia="Nirmala UI"/>
          <w:spacing w:val="-12"/>
        </w:rPr>
        <w:t> </w:t>
      </w:r>
      <w:r>
        <w:rPr>
          <w:rFonts w:ascii="Nirmala UI" w:hAnsi="Nirmala UI" w:cs="Nirmala UI" w:eastAsia="Nirmala UI"/>
          <w:spacing w:val="-8"/>
        </w:rPr>
        <w:t>प्रदाता</w:t>
      </w:r>
      <w:r>
        <w:rPr>
          <w:rFonts w:ascii="Nirmala UI" w:hAnsi="Nirmala UI" w:cs="Nirmala UI" w:eastAsia="Nirmala UI"/>
          <w:spacing w:val="-10"/>
        </w:rPr>
        <w:t> </w:t>
      </w:r>
      <w:r>
        <w:rPr>
          <w:rFonts w:ascii="Nirmala UI" w:hAnsi="Nirmala UI" w:cs="Nirmala UI" w:eastAsia="Nirmala UI"/>
          <w:spacing w:val="-8"/>
        </w:rPr>
        <w:t>से</w:t>
      </w:r>
      <w:r>
        <w:rPr>
          <w:rFonts w:ascii="Nirmala UI" w:hAnsi="Nirmala UI" w:cs="Nirmala UI" w:eastAsia="Nirmala UI"/>
          <w:spacing w:val="-11"/>
        </w:rPr>
        <w:t> </w:t>
      </w:r>
      <w:r>
        <w:rPr>
          <w:rFonts w:ascii="Nirmala UI" w:hAnsi="Nirmala UI" w:cs="Nirmala UI" w:eastAsia="Nirmala UI"/>
          <w:spacing w:val="-8"/>
        </w:rPr>
        <w:t>बात करें।</w:t>
      </w:r>
    </w:p>
    <w:p>
      <w:pPr>
        <w:pStyle w:val="Heading4"/>
        <w:spacing w:before="238"/>
      </w:pPr>
      <w:r>
        <w:rPr>
          <w:spacing w:val="-2"/>
        </w:rPr>
        <w:t>Italiano</w:t>
      </w:r>
    </w:p>
    <w:p>
      <w:pPr>
        <w:pStyle w:val="BodyText"/>
        <w:spacing w:line="259" w:lineRule="auto" w:before="183"/>
        <w:ind w:left="319" w:right="449"/>
      </w:pPr>
      <w:r>
        <w:rPr/>
        <w:t>ATTENZIONE: se parli Italiano, sono disponibili servizi di assistenza linguistica gratuiti. Sono inoltre disponibili gratuitamente</w:t>
      </w:r>
      <w:r>
        <w:rPr>
          <w:spacing w:val="-3"/>
        </w:rPr>
        <w:t> </w:t>
      </w:r>
      <w:r>
        <w:rPr/>
        <w:t>ausili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servizi</w:t>
      </w:r>
      <w:r>
        <w:rPr>
          <w:spacing w:val="-3"/>
        </w:rPr>
        <w:t> </w:t>
      </w:r>
      <w:r>
        <w:rPr/>
        <w:t>ausiliari</w:t>
      </w:r>
      <w:r>
        <w:rPr>
          <w:spacing w:val="-3"/>
        </w:rPr>
        <w:t> </w:t>
      </w:r>
      <w:r>
        <w:rPr/>
        <w:t>adeguati</w:t>
      </w:r>
      <w:r>
        <w:rPr>
          <w:spacing w:val="-3"/>
        </w:rPr>
        <w:t> </w:t>
      </w:r>
      <w:r>
        <w:rPr/>
        <w:t>per</w:t>
      </w:r>
      <w:r>
        <w:rPr>
          <w:spacing w:val="-5"/>
        </w:rPr>
        <w:t> </w:t>
      </w:r>
      <w:r>
        <w:rPr/>
        <w:t>fornire</w:t>
      </w:r>
      <w:r>
        <w:rPr>
          <w:spacing w:val="-2"/>
        </w:rPr>
        <w:t> </w:t>
      </w:r>
      <w:r>
        <w:rPr/>
        <w:t>informazioni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formati</w:t>
      </w:r>
      <w:r>
        <w:rPr>
          <w:spacing w:val="-3"/>
        </w:rPr>
        <w:t> </w:t>
      </w:r>
      <w:r>
        <w:rPr/>
        <w:t>accessibili.</w:t>
      </w:r>
      <w:r>
        <w:rPr>
          <w:spacing w:val="-2"/>
        </w:rPr>
        <w:t> </w:t>
      </w:r>
      <w:r>
        <w:rPr/>
        <w:t>Chiama</w:t>
      </w:r>
      <w:r>
        <w:rPr>
          <w:spacing w:val="-2"/>
        </w:rPr>
        <w:t> </w:t>
      </w:r>
      <w:r>
        <w:rPr/>
        <w:t>l' </w:t>
      </w:r>
      <w:r>
        <w:rPr>
          <w:b/>
        </w:rPr>
        <w:t>1</w:t>
      </w:r>
      <w:r>
        <w:rPr>
          <w:b/>
          <w:spacing w:val="-2"/>
        </w:rPr>
        <w:t> </w:t>
      </w:r>
      <w:r>
        <w:rPr>
          <w:b/>
        </w:rPr>
        <w:t>(800)</w:t>
      </w:r>
      <w:r>
        <w:rPr>
          <w:b/>
          <w:spacing w:val="-2"/>
        </w:rPr>
        <w:t> </w:t>
      </w:r>
      <w:r>
        <w:rPr>
          <w:b/>
        </w:rPr>
        <w:t>680-4568 (TTY 711) </w:t>
      </w:r>
      <w:r>
        <w:rPr/>
        <w:t>o parla con il tuo fornitore.</w:t>
      </w:r>
    </w:p>
    <w:p>
      <w:pPr>
        <w:pStyle w:val="Heading4"/>
      </w:pPr>
      <w:r>
        <w:rPr/>
        <w:t>Português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Brasil</w:t>
      </w:r>
    </w:p>
    <w:p>
      <w:pPr>
        <w:pStyle w:val="BodyText"/>
        <w:spacing w:line="259" w:lineRule="auto" w:before="181"/>
        <w:ind w:left="319" w:right="532"/>
      </w:pPr>
      <w:r>
        <w:rPr/>
        <w:t>ATENÇÃO: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você</w:t>
      </w:r>
      <w:r>
        <w:rPr>
          <w:spacing w:val="-3"/>
        </w:rPr>
        <w:t> </w:t>
      </w:r>
      <w:r>
        <w:rPr/>
        <w:t>fala</w:t>
      </w:r>
      <w:r>
        <w:rPr>
          <w:spacing w:val="-3"/>
        </w:rPr>
        <w:t> </w:t>
      </w:r>
      <w:r>
        <w:rPr/>
        <w:t>[inserir</w:t>
      </w:r>
      <w:r>
        <w:rPr>
          <w:spacing w:val="-3"/>
        </w:rPr>
        <w:t> </w:t>
      </w:r>
      <w:r>
        <w:rPr/>
        <w:t>idioma],</w:t>
      </w:r>
      <w:r>
        <w:rPr>
          <w:spacing w:val="-3"/>
        </w:rPr>
        <w:t> </w:t>
      </w:r>
      <w:r>
        <w:rPr/>
        <w:t>serviços</w:t>
      </w:r>
      <w:r>
        <w:rPr>
          <w:spacing w:val="-5"/>
        </w:rPr>
        <w:t> </w:t>
      </w:r>
      <w:r>
        <w:rPr/>
        <w:t>gratuitos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assistência</w:t>
      </w:r>
      <w:r>
        <w:rPr>
          <w:spacing w:val="-3"/>
        </w:rPr>
        <w:t> </w:t>
      </w:r>
      <w:r>
        <w:rPr/>
        <w:t>linguística</w:t>
      </w:r>
      <w:r>
        <w:rPr>
          <w:spacing w:val="-3"/>
        </w:rPr>
        <w:t> </w:t>
      </w:r>
      <w:r>
        <w:rPr/>
        <w:t>estão</w:t>
      </w:r>
      <w:r>
        <w:rPr>
          <w:spacing w:val="-5"/>
        </w:rPr>
        <w:t> </w:t>
      </w:r>
      <w:r>
        <w:rPr/>
        <w:t>disponíveis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você.</w:t>
      </w:r>
      <w:r>
        <w:rPr>
          <w:spacing w:val="-3"/>
        </w:rPr>
        <w:t> </w:t>
      </w:r>
      <w:r>
        <w:rPr/>
        <w:t>Auxílios e serviços auxiliares apropriados para fornecer informações em formatos acessíveis também estão disponíveis gratuitamente. Ligue para </w:t>
      </w:r>
      <w:r>
        <w:rPr>
          <w:b/>
        </w:rPr>
        <w:t>1 (800) 680-4568 (TTY 711) </w:t>
      </w:r>
      <w:r>
        <w:rPr/>
        <w:t>ou fale com seu provedor.</w:t>
      </w:r>
    </w:p>
    <w:p>
      <w:pPr>
        <w:pStyle w:val="Heading4"/>
      </w:pPr>
      <w:r>
        <w:rPr/>
        <w:t>Kreyòl</w:t>
      </w:r>
      <w:r>
        <w:rPr>
          <w:spacing w:val="-2"/>
        </w:rPr>
        <w:t> Ayisyen</w:t>
      </w:r>
    </w:p>
    <w:p>
      <w:pPr>
        <w:pStyle w:val="BodyText"/>
        <w:spacing w:line="259" w:lineRule="auto" w:before="183"/>
        <w:ind w:left="319" w:right="449"/>
      </w:pPr>
      <w:r>
        <w:rPr/>
        <w:t>ATANSYON: Si w pale Kreyòl Ayisyen, gen sèvis èd aladispozisyon w gratis pou lang ou pale a. Èd ak sèvis siplemantè apwopriye</w:t>
      </w:r>
      <w:r>
        <w:rPr>
          <w:spacing w:val="-4"/>
        </w:rPr>
        <w:t> </w:t>
      </w:r>
      <w:r>
        <w:rPr/>
        <w:t>pou</w:t>
      </w:r>
      <w:r>
        <w:rPr>
          <w:spacing w:val="-2"/>
        </w:rPr>
        <w:t> </w:t>
      </w:r>
      <w:r>
        <w:rPr/>
        <w:t>bay</w:t>
      </w:r>
      <w:r>
        <w:rPr>
          <w:spacing w:val="-3"/>
        </w:rPr>
        <w:t> </w:t>
      </w:r>
      <w:r>
        <w:rPr/>
        <w:t>enfòmasyon</w:t>
      </w:r>
      <w:r>
        <w:rPr>
          <w:spacing w:val="-2"/>
        </w:rPr>
        <w:t> </w:t>
      </w:r>
      <w:r>
        <w:rPr/>
        <w:t>nan</w:t>
      </w:r>
      <w:r>
        <w:rPr>
          <w:spacing w:val="-4"/>
        </w:rPr>
        <w:t> </w:t>
      </w:r>
      <w:r>
        <w:rPr/>
        <w:t>fòma</w:t>
      </w:r>
      <w:r>
        <w:rPr>
          <w:spacing w:val="-4"/>
        </w:rPr>
        <w:t> </w:t>
      </w:r>
      <w:r>
        <w:rPr/>
        <w:t>aksesib</w:t>
      </w:r>
      <w:r>
        <w:rPr>
          <w:spacing w:val="-2"/>
        </w:rPr>
        <w:t> </w:t>
      </w:r>
      <w:r>
        <w:rPr/>
        <w:t>yo</w:t>
      </w:r>
      <w:r>
        <w:rPr>
          <w:spacing w:val="-2"/>
        </w:rPr>
        <w:t> </w:t>
      </w:r>
      <w:r>
        <w:rPr/>
        <w:t>disponib</w:t>
      </w:r>
      <w:r>
        <w:rPr>
          <w:spacing w:val="-4"/>
        </w:rPr>
        <w:t> </w:t>
      </w:r>
      <w:r>
        <w:rPr/>
        <w:t>gratis</w:t>
      </w:r>
      <w:r>
        <w:rPr>
          <w:spacing w:val="-3"/>
        </w:rPr>
        <w:t> </w:t>
      </w:r>
      <w:r>
        <w:rPr/>
        <w:t>tou.</w:t>
      </w:r>
      <w:r>
        <w:rPr>
          <w:spacing w:val="-2"/>
        </w:rPr>
        <w:t> </w:t>
      </w:r>
      <w:r>
        <w:rPr/>
        <w:t>Rele</w:t>
      </w:r>
      <w:r>
        <w:rPr>
          <w:spacing w:val="-2"/>
        </w:rPr>
        <w:t> </w:t>
      </w:r>
      <w:r>
        <w:rPr/>
        <w:t>nan </w:t>
      </w:r>
      <w:r>
        <w:rPr>
          <w:b/>
        </w:rPr>
        <w:t>1</w:t>
      </w:r>
      <w:r>
        <w:rPr>
          <w:b/>
          <w:spacing w:val="-2"/>
        </w:rPr>
        <w:t> </w:t>
      </w:r>
      <w:r>
        <w:rPr>
          <w:b/>
        </w:rPr>
        <w:t>(800)</w:t>
      </w:r>
      <w:r>
        <w:rPr>
          <w:b/>
          <w:spacing w:val="-5"/>
        </w:rPr>
        <w:t> </w:t>
      </w:r>
      <w:r>
        <w:rPr>
          <w:b/>
        </w:rPr>
        <w:t>680-4568</w:t>
      </w:r>
      <w:r>
        <w:rPr>
          <w:b/>
          <w:spacing w:val="-2"/>
        </w:rPr>
        <w:t> </w:t>
      </w:r>
      <w:r>
        <w:rPr>
          <w:b/>
        </w:rPr>
        <w:t>(TTY</w:t>
      </w:r>
      <w:r>
        <w:rPr>
          <w:b/>
          <w:spacing w:val="-2"/>
        </w:rPr>
        <w:t> </w:t>
      </w:r>
      <w:r>
        <w:rPr>
          <w:b/>
        </w:rPr>
        <w:t>711)</w:t>
      </w:r>
      <w:r>
        <w:rPr>
          <w:b/>
          <w:spacing w:val="-3"/>
        </w:rPr>
        <w:t> </w:t>
      </w:r>
      <w:r>
        <w:rPr/>
        <w:t>oswa</w:t>
      </w:r>
      <w:r>
        <w:rPr>
          <w:spacing w:val="-2"/>
        </w:rPr>
        <w:t> </w:t>
      </w:r>
      <w:r>
        <w:rPr/>
        <w:t>pale avèk founisè w la.</w:t>
      </w:r>
    </w:p>
    <w:p>
      <w:pPr>
        <w:pStyle w:val="Heading4"/>
      </w:pPr>
      <w:r>
        <w:rPr>
          <w:spacing w:val="-2"/>
        </w:rPr>
        <w:t>POLSKI</w:t>
      </w:r>
    </w:p>
    <w:p>
      <w:pPr>
        <w:pStyle w:val="BodyText"/>
        <w:spacing w:line="259" w:lineRule="auto" w:before="183"/>
        <w:ind w:left="319" w:right="449"/>
      </w:pPr>
      <w:r>
        <w:rPr/>
        <w:t>UWAGA: Osoby mówiące po polsku mogą skorzystać z bezpłatnej pomocy językowej. Dodatkowe pomoce i usługi zapewniające</w:t>
      </w:r>
      <w:r>
        <w:rPr>
          <w:spacing w:val="-2"/>
        </w:rPr>
        <w:t> </w:t>
      </w:r>
      <w:r>
        <w:rPr/>
        <w:t>informacje</w:t>
      </w:r>
      <w:r>
        <w:rPr>
          <w:spacing w:val="-3"/>
        </w:rPr>
        <w:t> </w:t>
      </w:r>
      <w:r>
        <w:rPr/>
        <w:t>w</w:t>
      </w:r>
      <w:r>
        <w:rPr>
          <w:spacing w:val="-6"/>
        </w:rPr>
        <w:t> </w:t>
      </w:r>
      <w:r>
        <w:rPr/>
        <w:t>dostępnych</w:t>
      </w:r>
      <w:r>
        <w:rPr>
          <w:spacing w:val="-5"/>
        </w:rPr>
        <w:t> </w:t>
      </w:r>
      <w:r>
        <w:rPr/>
        <w:t>formatach</w:t>
      </w:r>
      <w:r>
        <w:rPr>
          <w:spacing w:val="-3"/>
        </w:rPr>
        <w:t> </w:t>
      </w:r>
      <w:r>
        <w:rPr/>
        <w:t>są</w:t>
      </w:r>
      <w:r>
        <w:rPr>
          <w:spacing w:val="-3"/>
        </w:rPr>
        <w:t> </w:t>
      </w:r>
      <w:r>
        <w:rPr/>
        <w:t>również</w:t>
      </w:r>
      <w:r>
        <w:rPr>
          <w:spacing w:val="-4"/>
        </w:rPr>
        <w:t> </w:t>
      </w:r>
      <w:r>
        <w:rPr/>
        <w:t>dostępne</w:t>
      </w:r>
      <w:r>
        <w:rPr>
          <w:spacing w:val="-5"/>
        </w:rPr>
        <w:t> </w:t>
      </w:r>
      <w:r>
        <w:rPr/>
        <w:t>bezpłatnie.</w:t>
      </w:r>
      <w:r>
        <w:rPr>
          <w:spacing w:val="-5"/>
        </w:rPr>
        <w:t> </w:t>
      </w:r>
      <w:r>
        <w:rPr/>
        <w:t>Zadzwoń</w:t>
      </w:r>
      <w:r>
        <w:rPr>
          <w:spacing w:val="-4"/>
        </w:rPr>
        <w:t> </w:t>
      </w:r>
      <w:r>
        <w:rPr/>
        <w:t>pod</w:t>
      </w:r>
      <w:r>
        <w:rPr>
          <w:spacing w:val="-3"/>
        </w:rPr>
        <w:t> </w:t>
      </w:r>
      <w:r>
        <w:rPr/>
        <w:t>numer </w:t>
      </w:r>
      <w:r>
        <w:rPr>
          <w:b/>
        </w:rPr>
        <w:t>1</w:t>
      </w:r>
      <w:r>
        <w:rPr>
          <w:b/>
          <w:spacing w:val="-3"/>
        </w:rPr>
        <w:t> </w:t>
      </w:r>
      <w:r>
        <w:rPr>
          <w:b/>
        </w:rPr>
        <w:t>(800)</w:t>
      </w:r>
      <w:r>
        <w:rPr>
          <w:b/>
          <w:spacing w:val="-3"/>
        </w:rPr>
        <w:t> </w:t>
      </w:r>
      <w:r>
        <w:rPr>
          <w:b/>
        </w:rPr>
        <w:t>680-4568 (TTY 711) </w:t>
      </w:r>
      <w:r>
        <w:rPr/>
        <w:t>lub porozmawiaj ze swoim dostawcą.</w:t>
      </w:r>
    </w:p>
    <w:p>
      <w:pPr>
        <w:pStyle w:val="Heading4"/>
        <w:spacing w:before="156"/>
        <w:rPr>
          <w:rFonts w:ascii="MS Gothic" w:eastAsia="MS Gothic"/>
        </w:rPr>
      </w:pPr>
      <w:r>
        <w:rPr>
          <w:rFonts w:ascii="MS Gothic" w:eastAsia="MS Gothic"/>
          <w:spacing w:val="-5"/>
        </w:rPr>
        <w:t>日本語</w:t>
      </w:r>
    </w:p>
    <w:p>
      <w:pPr>
        <w:pStyle w:val="BodyText"/>
        <w:spacing w:line="259" w:lineRule="auto" w:before="183"/>
        <w:ind w:left="319" w:right="532"/>
        <w:rPr>
          <w:rFonts w:ascii="MS Gothic" w:eastAsia="MS Gothic"/>
        </w:rPr>
      </w:pPr>
      <w:r>
        <w:rPr>
          <w:rFonts w:ascii="MS Gothic" w:eastAsia="MS Gothic"/>
          <w:spacing w:val="-2"/>
        </w:rPr>
        <w:t>注：日本語を話される場合、無料の言語支援サービスをご利用いただけます。アクセシブル（誰もが利用できるよう配慮された）な形式で情報を提供するための適切な補助支援やサービスも無料で</w:t>
      </w:r>
      <w:r>
        <w:rPr>
          <w:rFonts w:ascii="MS Gothic" w:eastAsia="MS Gothic"/>
        </w:rPr>
        <w:t>ご利用いただけます。</w:t>
      </w:r>
      <w:r>
        <w:rPr/>
        <w:t>1</w:t>
      </w:r>
      <w:r>
        <w:rPr>
          <w:spacing w:val="-4"/>
        </w:rPr>
        <w:t> (</w:t>
      </w:r>
      <w:r>
        <w:rPr/>
        <w:t>800)</w:t>
      </w:r>
      <w:r>
        <w:rPr>
          <w:spacing w:val="-10"/>
        </w:rPr>
        <w:t> </w:t>
      </w:r>
      <w:r>
        <w:rPr/>
        <w:t>680-4568</w:t>
      </w:r>
      <w:r>
        <w:rPr>
          <w:spacing w:val="-7"/>
        </w:rPr>
        <w:t> </w:t>
      </w:r>
      <w:r>
        <w:rPr/>
        <w:t>(TTY</w:t>
      </w:r>
      <w:r>
        <w:rPr>
          <w:spacing w:val="-7"/>
        </w:rPr>
        <w:t> </w:t>
      </w:r>
      <w:r>
        <w:rPr/>
        <w:t>711)</w:t>
      </w:r>
      <w:r>
        <w:rPr>
          <w:spacing w:val="-9"/>
        </w:rPr>
        <w:t> </w:t>
      </w:r>
      <w:r>
        <w:rPr>
          <w:rFonts w:ascii="MS Gothic" w:eastAsia="MS Gothic"/>
        </w:rPr>
        <w:t>までお電話ください。または、ご利用の事業者にご相</w:t>
      </w:r>
      <w:r>
        <w:rPr>
          <w:rFonts w:ascii="MS Gothic" w:eastAsia="MS Gothic"/>
          <w:spacing w:val="-2"/>
        </w:rPr>
        <w:t>談ください。</w:t>
      </w:r>
    </w:p>
    <w:p>
      <w:pPr>
        <w:pStyle w:val="BodyText"/>
        <w:spacing w:after="0" w:line="259" w:lineRule="auto"/>
        <w:rPr>
          <w:rFonts w:ascii="MS Gothic" w:eastAsia="MS Gothic"/>
        </w:rPr>
        <w:sectPr>
          <w:type w:val="continuous"/>
          <w:pgSz w:w="12240" w:h="15840"/>
          <w:pgMar w:top="1820" w:bottom="280" w:left="360" w:right="360"/>
          <w:pgBorders w:offsetFrom="page">
            <w:top w:val="single" w:color="00ADDB" w:space="24" w:sz="24"/>
            <w:left w:val="single" w:color="00ADDB" w:space="24" w:sz="24"/>
            <w:bottom w:val="single" w:color="00ADDB" w:space="24" w:sz="24"/>
            <w:right w:val="single" w:color="00ADDB" w:space="24" w:sz="24"/>
          </w:pgBorders>
        </w:sect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78"/>
        <w:rPr>
          <w:rFonts w:ascii="MS Gothic"/>
          <w:sz w:val="20"/>
        </w:rPr>
      </w:pPr>
    </w:p>
    <w:p>
      <w:pPr>
        <w:pStyle w:val="BodyText"/>
        <w:ind w:left="4927"/>
        <w:rPr>
          <w:rFonts w:ascii="MS Gothic"/>
          <w:sz w:val="20"/>
        </w:rPr>
      </w:pPr>
      <w:r>
        <w:rPr>
          <w:rFonts w:ascii="MS Gothic"/>
          <w:sz w:val="20"/>
        </w:rPr>
        <w:drawing>
          <wp:inline distT="0" distB="0" distL="0" distR="0">
            <wp:extent cx="1320164" cy="1320164"/>
            <wp:effectExtent l="0" t="0" r="0" b="0"/>
            <wp:docPr id="5" name="Image 5" descr="A logo with a green cross and blue circles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A logo with a green cross and blue circles  Description automatically generated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164" cy="132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</w:p>
    <w:p>
      <w:pPr>
        <w:pStyle w:val="BodyText"/>
        <w:spacing w:before="254"/>
        <w:rPr>
          <w:rFonts w:ascii="MS Gothic"/>
        </w:rPr>
      </w:pPr>
    </w:p>
    <w:p>
      <w:pPr>
        <w:pStyle w:val="BodyText"/>
        <w:ind w:left="407" w:right="461" w:hanging="4"/>
        <w:jc w:val="center"/>
        <w:rPr>
          <w:rFonts w:ascii="Calibri" w:hAnsi="Calibri"/>
        </w:rPr>
      </w:pPr>
      <w:r>
        <w:rPr>
          <w:rFonts w:ascii="Calibri" w:hAnsi="Calibri"/>
        </w:rPr>
        <w:t>eternalHealth is an HMO plan with a Medicare Contract for HMO and PPO offerings. Enrollment in eternalHealth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depends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on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contract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renewal.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The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benefit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information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provided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does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not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list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every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service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that we cover or list every limitation or exclusion. To get a complete list of services we cover, please call 1-800- 680-4568 (TTY 711) and request the “Evidence of Coverage” or access it online at </w:t>
      </w:r>
      <w:hyperlink r:id="rId6">
        <w:r>
          <w:rPr>
            <w:rFonts w:ascii="Calibri" w:hAnsi="Calibri"/>
          </w:rPr>
          <w:t>www.eternalHealth.com</w:t>
        </w:r>
      </w:hyperlink>
      <w:r>
        <w:rPr>
          <w:rFonts w:ascii="Calibri" w:hAnsi="Calibri"/>
        </w:rPr>
        <w:t>.</w:t>
      </w:r>
    </w:p>
    <w:sectPr>
      <w:pgSz w:w="12240" w:h="15840"/>
      <w:pgMar w:top="1820" w:bottom="280" w:left="360" w:right="360"/>
      <w:pgBorders w:offsetFrom="page">
        <w:top w:val="single" w:color="00ADDB" w:space="24" w:sz="24"/>
        <w:left w:val="single" w:color="00ADDB" w:space="24" w:sz="24"/>
        <w:bottom w:val="single" w:color="00ADDB" w:space="24" w:sz="24"/>
        <w:right w:val="single" w:color="00ADDB" w:space="24" w:sz="2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Franklin Gothic Demi">
    <w:altName w:val="Franklin Gothic Demi"/>
    <w:charset w:val="0"/>
    <w:family w:val="swiss"/>
    <w:pitch w:val="variable"/>
  </w:font>
  <w:font w:name="Franklin Gothic Medium">
    <w:altName w:val="Franklin Gothic Medium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Malgun Gothic">
    <w:altName w:val="Malgun Gothic"/>
    <w:charset w:val="0"/>
    <w:family w:val="swiss"/>
    <w:pitch w:val="variable"/>
  </w:font>
  <w:font w:name="Nirmala UI">
    <w:altName w:val="Nirmala UI"/>
    <w:charset w:val="0"/>
    <w:family w:val="swiss"/>
    <w:pitch w:val="variable"/>
  </w:font>
  <w:font w:name="Nirmala Text">
    <w:altName w:val="Nirmala Text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Yu Gothic">
    <w:altName w:val="Yu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"/>
      <w:lvlJc w:val="left"/>
      <w:pPr>
        <w:ind w:left="36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7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8" w:hanging="36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1128" w:hanging="208"/>
      </w:pPr>
      <w:rPr>
        <w:rFonts w:hint="default" w:ascii="Segoe UI Symbol" w:hAnsi="Segoe UI Symbol" w:eastAsia="Segoe UI Symbol" w:cs="Segoe UI Symbol"/>
        <w:spacing w:val="-1"/>
        <w:w w:val="9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60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00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40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0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20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60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00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40" w:hanging="208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8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6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7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8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7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79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5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5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08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9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9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79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29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7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2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9" w:hanging="361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41"/>
      <w:ind w:left="360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3"/>
      <w:ind w:right="332"/>
      <w:jc w:val="right"/>
      <w:outlineLvl w:val="3"/>
    </w:pPr>
    <w:rPr>
      <w:rFonts w:ascii="Arial" w:hAnsi="Arial" w:eastAsia="Arial" w:cs="Arial"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59"/>
      <w:ind w:left="319"/>
      <w:outlineLvl w:val="4"/>
    </w:pPr>
    <w:rPr>
      <w:rFonts w:ascii="Arial Narrow" w:hAnsi="Arial Narrow" w:eastAsia="Arial Narrow" w:cs="Arial Narrow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07" w:right="108"/>
      <w:jc w:val="center"/>
    </w:pPr>
    <w:rPr>
      <w:rFonts w:ascii="Franklin Gothic Medium" w:hAnsi="Franklin Gothic Medium" w:eastAsia="Franklin Gothic Medium" w:cs="Franklin Gothic Medium"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eternalhealth.com/" TargetMode="External"/><Relationship Id="rId7" Type="http://schemas.openxmlformats.org/officeDocument/2006/relationships/hyperlink" Target="http://www.medicare.gov/" TargetMode="External"/><Relationship Id="rId8" Type="http://schemas.openxmlformats.org/officeDocument/2006/relationships/hyperlink" Target="https://www.eternalhealth.com/for-members/forms-and-documents/" TargetMode="External"/><Relationship Id="rId9" Type="http://schemas.openxmlformats.org/officeDocument/2006/relationships/hyperlink" Target="https://www.law.cornell.edu/definitions/index.php?width=840&amp;height=800&amp;iframe=true&amp;def_id=23a9a5923582615e272209fba5948590&amp;term_occur=999&amp;term_src=Title%3A42%3AChapter%3AIV%3ASubchapter%3AB%3APart%3A423%3ASubpart%3AV%3A423.2267" TargetMode="External"/><Relationship Id="rId10" Type="http://schemas.openxmlformats.org/officeDocument/2006/relationships/hyperlink" Target="http://www.eternalhealth.com/Forms-Documents" TargetMode="External"/><Relationship Id="rId11" Type="http://schemas.openxmlformats.org/officeDocument/2006/relationships/hyperlink" Target="mailto:compliance@eternalhealth.com" TargetMode="External"/><Relationship Id="rId12" Type="http://schemas.openxmlformats.org/officeDocument/2006/relationships/hyperlink" Target="https://ocrportal.hhs.gov/ocr/portal/lobby.jsf" TargetMode="External"/><Relationship Id="rId13" Type="http://schemas.openxmlformats.org/officeDocument/2006/relationships/hyperlink" Target="https://www.hhs.gov/ocr/complaints/index.html" TargetMode="External"/><Relationship Id="rId14" Type="http://schemas.openxmlformats.org/officeDocument/2006/relationships/image" Target="media/image2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Soumya Mehrotra</dc:creator>
  <dc:title>eternalHealth Forever HMO Summary of Benefits 2025</dc:title>
  <dcterms:created xsi:type="dcterms:W3CDTF">2025-10-01T17:50:15Z</dcterms:created>
  <dcterms:modified xsi:type="dcterms:W3CDTF">2025-10-01T17:50:15Z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for Microsoft 365</vt:lpwstr>
  </property>
</Properties>
</file>