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A9CE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CF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0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1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2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3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4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5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6" w14:textId="77777777" w:rsidR="00391E8F" w:rsidRDefault="00391E8F">
      <w:pPr>
        <w:pStyle w:val="BodyText"/>
        <w:rPr>
          <w:rFonts w:ascii="Times New Roman"/>
          <w:sz w:val="20"/>
        </w:rPr>
      </w:pPr>
    </w:p>
    <w:p w14:paraId="6293A9D7" w14:textId="77777777" w:rsidR="00391E8F" w:rsidRDefault="00391E8F">
      <w:pPr>
        <w:pStyle w:val="BodyText"/>
        <w:spacing w:before="97"/>
        <w:rPr>
          <w:rFonts w:ascii="Times New Roman"/>
          <w:sz w:val="20"/>
        </w:rPr>
      </w:pPr>
    </w:p>
    <w:p w14:paraId="6293A9D8" w14:textId="77777777" w:rsidR="00391E8F" w:rsidRDefault="00F9490E">
      <w:pPr>
        <w:pStyle w:val="BodyText"/>
        <w:ind w:left="1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93AC89" wp14:editId="6293AC8A">
            <wp:extent cx="5326339" cy="841248"/>
            <wp:effectExtent l="0" t="0" r="0" b="0"/>
            <wp:docPr id="1" name="Image 1" descr="P7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7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3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A9D9" w14:textId="77777777" w:rsidR="00391E8F" w:rsidRDefault="00391E8F">
      <w:pPr>
        <w:pStyle w:val="BodyText"/>
        <w:spacing w:before="252"/>
        <w:rPr>
          <w:rFonts w:ascii="Times New Roman"/>
          <w:sz w:val="56"/>
        </w:rPr>
      </w:pPr>
    </w:p>
    <w:p w14:paraId="6293A9DA" w14:textId="77777777" w:rsidR="00391E8F" w:rsidRDefault="00F9490E">
      <w:pPr>
        <w:pStyle w:val="Title"/>
      </w:pPr>
      <w:r>
        <w:rPr>
          <w:color w:val="78BD1F"/>
        </w:rPr>
        <w:t>2026</w:t>
      </w:r>
      <w:r>
        <w:rPr>
          <w:color w:val="78BD1F"/>
          <w:spacing w:val="-12"/>
        </w:rPr>
        <w:t xml:space="preserve"> </w:t>
      </w:r>
      <w:r>
        <w:rPr>
          <w:color w:val="78BD1F"/>
        </w:rPr>
        <w:t>Summary</w:t>
      </w:r>
      <w:r>
        <w:rPr>
          <w:color w:val="78BD1F"/>
          <w:spacing w:val="-14"/>
        </w:rPr>
        <w:t xml:space="preserve"> </w:t>
      </w:r>
      <w:r>
        <w:rPr>
          <w:color w:val="78BD1F"/>
        </w:rPr>
        <w:t>of</w:t>
      </w:r>
      <w:r>
        <w:rPr>
          <w:color w:val="78BD1F"/>
          <w:spacing w:val="-15"/>
        </w:rPr>
        <w:t xml:space="preserve"> </w:t>
      </w:r>
      <w:r>
        <w:rPr>
          <w:color w:val="78BD1F"/>
          <w:spacing w:val="-2"/>
        </w:rPr>
        <w:t>Benefits</w:t>
      </w:r>
    </w:p>
    <w:p w14:paraId="6293A9DB" w14:textId="77777777" w:rsidR="00391E8F" w:rsidRDefault="00F9490E">
      <w:pPr>
        <w:spacing w:before="208"/>
        <w:ind w:left="107" w:right="108"/>
        <w:jc w:val="center"/>
        <w:rPr>
          <w:rFonts w:ascii="Franklin Gothic Medium"/>
          <w:sz w:val="36"/>
        </w:rPr>
      </w:pPr>
      <w:r>
        <w:rPr>
          <w:rFonts w:ascii="Franklin Gothic Medium"/>
          <w:color w:val="78BD1F"/>
          <w:sz w:val="36"/>
        </w:rPr>
        <w:t>eternalHealth</w:t>
      </w:r>
      <w:r>
        <w:rPr>
          <w:rFonts w:ascii="Franklin Gothic Medium"/>
          <w:color w:val="78BD1F"/>
          <w:spacing w:val="-3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Valor</w:t>
      </w:r>
      <w:r>
        <w:rPr>
          <w:rFonts w:ascii="Franklin Gothic Medium"/>
          <w:color w:val="78BD1F"/>
          <w:spacing w:val="-4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Give</w:t>
      </w:r>
      <w:r>
        <w:rPr>
          <w:rFonts w:ascii="Franklin Gothic Medium"/>
          <w:color w:val="78BD1F"/>
          <w:spacing w:val="-3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Back</w:t>
      </w:r>
      <w:r>
        <w:rPr>
          <w:rFonts w:ascii="Franklin Gothic Medium"/>
          <w:color w:val="78BD1F"/>
          <w:spacing w:val="-2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(HMO-</w:t>
      </w:r>
      <w:r>
        <w:rPr>
          <w:rFonts w:ascii="Franklin Gothic Medium"/>
          <w:color w:val="78BD1F"/>
          <w:spacing w:val="-4"/>
          <w:sz w:val="36"/>
        </w:rPr>
        <w:t>POS)</w:t>
      </w:r>
    </w:p>
    <w:p w14:paraId="6293A9DC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DD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DE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DF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0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1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2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3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4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5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6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7" w14:textId="77777777" w:rsidR="00391E8F" w:rsidRDefault="00391E8F">
      <w:pPr>
        <w:pStyle w:val="BodyText"/>
        <w:rPr>
          <w:rFonts w:ascii="Franklin Gothic Medium"/>
          <w:sz w:val="36"/>
        </w:rPr>
      </w:pPr>
    </w:p>
    <w:p w14:paraId="6293A9E8" w14:textId="77777777" w:rsidR="00391E8F" w:rsidRDefault="00391E8F">
      <w:pPr>
        <w:pStyle w:val="BodyText"/>
        <w:spacing w:before="404"/>
        <w:rPr>
          <w:rFonts w:ascii="Franklin Gothic Medium"/>
          <w:sz w:val="36"/>
        </w:rPr>
      </w:pPr>
    </w:p>
    <w:p w14:paraId="6293A9E9" w14:textId="77777777" w:rsidR="00391E8F" w:rsidRDefault="00F9490E">
      <w:pPr>
        <w:pStyle w:val="Heading1"/>
        <w:spacing w:line="259" w:lineRule="auto"/>
        <w:ind w:left="6085" w:right="371" w:firstLine="655"/>
        <w:rPr>
          <w:rFonts w:ascii="Calibri"/>
        </w:rPr>
      </w:pPr>
      <w:r>
        <w:rPr>
          <w:rFonts w:ascii="Calibri"/>
          <w:color w:val="00ADDB"/>
          <w:w w:val="125"/>
        </w:rPr>
        <w:t>The</w:t>
      </w:r>
      <w:r>
        <w:rPr>
          <w:rFonts w:ascii="Calibri"/>
          <w:color w:val="00ADDB"/>
          <w:spacing w:val="-16"/>
          <w:w w:val="125"/>
        </w:rPr>
        <w:t xml:space="preserve"> </w:t>
      </w:r>
      <w:r>
        <w:rPr>
          <w:rFonts w:ascii="Calibri"/>
          <w:color w:val="00ADDB"/>
          <w:w w:val="125"/>
        </w:rPr>
        <w:t>Next</w:t>
      </w:r>
      <w:r>
        <w:rPr>
          <w:rFonts w:ascii="Calibri"/>
          <w:color w:val="00ADDB"/>
          <w:spacing w:val="-14"/>
          <w:w w:val="125"/>
        </w:rPr>
        <w:t xml:space="preserve"> </w:t>
      </w:r>
      <w:r>
        <w:rPr>
          <w:rFonts w:ascii="Calibri"/>
          <w:color w:val="00ADDB"/>
          <w:w w:val="125"/>
        </w:rPr>
        <w:t>Generation of</w:t>
      </w:r>
      <w:r>
        <w:rPr>
          <w:rFonts w:ascii="Calibri"/>
          <w:color w:val="00ADDB"/>
          <w:spacing w:val="-24"/>
          <w:w w:val="125"/>
        </w:rPr>
        <w:t xml:space="preserve"> </w:t>
      </w:r>
      <w:r>
        <w:rPr>
          <w:rFonts w:ascii="Calibri"/>
          <w:color w:val="00ADDB"/>
          <w:w w:val="125"/>
        </w:rPr>
        <w:t>Medicare</w:t>
      </w:r>
      <w:r>
        <w:rPr>
          <w:rFonts w:ascii="Calibri"/>
          <w:color w:val="00ADDB"/>
          <w:spacing w:val="-25"/>
          <w:w w:val="125"/>
        </w:rPr>
        <w:t xml:space="preserve"> </w:t>
      </w:r>
      <w:r>
        <w:rPr>
          <w:rFonts w:ascii="Calibri"/>
          <w:color w:val="00ADDB"/>
          <w:spacing w:val="-2"/>
          <w:w w:val="125"/>
        </w:rPr>
        <w:t>Advantage.</w:t>
      </w:r>
    </w:p>
    <w:p w14:paraId="6293A9EA" w14:textId="77777777" w:rsidR="00391E8F" w:rsidRDefault="00391E8F">
      <w:pPr>
        <w:spacing w:before="82"/>
        <w:rPr>
          <w:b/>
          <w:sz w:val="24"/>
        </w:rPr>
      </w:pPr>
    </w:p>
    <w:p w14:paraId="6293A9EB" w14:textId="77777777" w:rsidR="00391E8F" w:rsidRDefault="00F9490E">
      <w:pPr>
        <w:pStyle w:val="BodyText"/>
        <w:ind w:right="447"/>
        <w:jc w:val="right"/>
        <w:rPr>
          <w:rFonts w:ascii="Calibri"/>
        </w:rPr>
      </w:pPr>
      <w:r>
        <w:rPr>
          <w:rFonts w:ascii="Calibri"/>
        </w:rPr>
        <w:t>H3551-003_SB26_VGB</w:t>
      </w:r>
      <w:r>
        <w:rPr>
          <w:rFonts w:ascii="Calibri"/>
          <w:spacing w:val="60"/>
          <w:u w:val="single"/>
        </w:rPr>
        <w:t xml:space="preserve">  </w:t>
      </w:r>
      <w:r>
        <w:rPr>
          <w:rFonts w:ascii="Calibri"/>
          <w:spacing w:val="-10"/>
        </w:rPr>
        <w:t>M</w:t>
      </w:r>
    </w:p>
    <w:p w14:paraId="6293A9EC" w14:textId="77777777" w:rsidR="00391E8F" w:rsidRDefault="00391E8F">
      <w:pPr>
        <w:pStyle w:val="BodyText"/>
        <w:jc w:val="right"/>
        <w:rPr>
          <w:rFonts w:ascii="Calibri"/>
        </w:rPr>
        <w:sectPr w:rsidR="00391E8F">
          <w:type w:val="continuous"/>
          <w:pgSz w:w="12240" w:h="15840"/>
          <w:pgMar w:top="1820" w:right="360" w:bottom="280" w:left="360" w:header="720" w:footer="72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9ED" w14:textId="77777777" w:rsidR="00391E8F" w:rsidRDefault="00F9490E">
      <w:pPr>
        <w:pStyle w:val="Heading1"/>
        <w:spacing w:before="73"/>
      </w:pPr>
      <w:r>
        <w:rPr>
          <w:color w:val="3A3838"/>
        </w:rPr>
        <w:lastRenderedPageBreak/>
        <w:t>Summary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of</w:t>
      </w:r>
      <w:r>
        <w:rPr>
          <w:color w:val="3A3838"/>
          <w:spacing w:val="-3"/>
        </w:rPr>
        <w:t xml:space="preserve"> </w:t>
      </w:r>
      <w:r>
        <w:rPr>
          <w:color w:val="3A3838"/>
          <w:spacing w:val="-2"/>
        </w:rPr>
        <w:t>Benefits</w:t>
      </w:r>
    </w:p>
    <w:p w14:paraId="6293A9EE" w14:textId="77777777" w:rsidR="00391E8F" w:rsidRDefault="00F9490E">
      <w:pPr>
        <w:pStyle w:val="Heading2"/>
        <w:spacing w:before="115"/>
      </w:pPr>
      <w:r>
        <w:rPr>
          <w:color w:val="00ADDB"/>
        </w:rPr>
        <w:t>What</w:t>
      </w:r>
      <w:r>
        <w:rPr>
          <w:color w:val="00ADDB"/>
          <w:spacing w:val="-11"/>
        </w:rPr>
        <w:t xml:space="preserve"> </w:t>
      </w:r>
      <w:r>
        <w:rPr>
          <w:color w:val="00ADDB"/>
        </w:rPr>
        <w:t>does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this</w:t>
      </w:r>
      <w:r>
        <w:rPr>
          <w:color w:val="00ADDB"/>
          <w:spacing w:val="-7"/>
        </w:rPr>
        <w:t xml:space="preserve"> </w:t>
      </w:r>
      <w:r>
        <w:rPr>
          <w:color w:val="00ADDB"/>
        </w:rPr>
        <w:t>document</w:t>
      </w:r>
      <w:r>
        <w:rPr>
          <w:color w:val="00ADDB"/>
          <w:spacing w:val="-11"/>
        </w:rPr>
        <w:t xml:space="preserve"> </w:t>
      </w:r>
      <w:r>
        <w:rPr>
          <w:color w:val="00ADDB"/>
          <w:spacing w:val="-2"/>
        </w:rPr>
        <w:t>contain?</w:t>
      </w:r>
    </w:p>
    <w:p w14:paraId="6293A9EF" w14:textId="77777777" w:rsidR="00391E8F" w:rsidRDefault="00F9490E">
      <w:pPr>
        <w:spacing w:before="195" w:line="259" w:lineRule="auto"/>
        <w:ind w:left="360"/>
        <w:rPr>
          <w:sz w:val="26"/>
        </w:rPr>
      </w:pPr>
      <w:r>
        <w:rPr>
          <w:sz w:val="26"/>
        </w:rPr>
        <w:t>This</w:t>
      </w:r>
      <w:r>
        <w:rPr>
          <w:spacing w:val="-6"/>
          <w:sz w:val="26"/>
        </w:rPr>
        <w:t xml:space="preserve"> </w:t>
      </w:r>
      <w:r>
        <w:rPr>
          <w:sz w:val="26"/>
        </w:rPr>
        <w:t>summary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benefits</w:t>
      </w:r>
      <w:r>
        <w:rPr>
          <w:spacing w:val="-6"/>
          <w:sz w:val="26"/>
        </w:rPr>
        <w:t xml:space="preserve"> </w:t>
      </w:r>
      <w:r>
        <w:rPr>
          <w:sz w:val="26"/>
        </w:rPr>
        <w:t>serves</w:t>
      </w:r>
      <w:r>
        <w:rPr>
          <w:spacing w:val="-4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resource</w:t>
      </w:r>
      <w:r>
        <w:rPr>
          <w:spacing w:val="-3"/>
          <w:sz w:val="26"/>
        </w:rPr>
        <w:t xml:space="preserve"> </w:t>
      </w:r>
      <w:r>
        <w:rPr>
          <w:sz w:val="26"/>
        </w:rPr>
        <w:t>to understand the coverage and costs associated with</w:t>
      </w:r>
      <w:r>
        <w:rPr>
          <w:spacing w:val="-9"/>
          <w:sz w:val="26"/>
        </w:rPr>
        <w:t xml:space="preserve"> </w:t>
      </w:r>
      <w:r>
        <w:rPr>
          <w:sz w:val="26"/>
        </w:rPr>
        <w:t>eternalHealth’s</w:t>
      </w:r>
      <w:r>
        <w:rPr>
          <w:spacing w:val="-5"/>
          <w:sz w:val="26"/>
        </w:rPr>
        <w:t xml:space="preserve"> </w:t>
      </w:r>
      <w:r>
        <w:rPr>
          <w:sz w:val="26"/>
        </w:rPr>
        <w:t>Valor</w:t>
      </w:r>
      <w:r>
        <w:rPr>
          <w:spacing w:val="-8"/>
          <w:sz w:val="26"/>
        </w:rPr>
        <w:t xml:space="preserve"> </w:t>
      </w:r>
      <w:r>
        <w:rPr>
          <w:sz w:val="26"/>
        </w:rPr>
        <w:t>Give</w:t>
      </w:r>
      <w:r>
        <w:rPr>
          <w:spacing w:val="-8"/>
          <w:sz w:val="26"/>
        </w:rPr>
        <w:t xml:space="preserve"> </w:t>
      </w:r>
      <w:r>
        <w:rPr>
          <w:sz w:val="26"/>
        </w:rPr>
        <w:t>Back</w:t>
      </w:r>
      <w:r>
        <w:rPr>
          <w:spacing w:val="-8"/>
          <w:sz w:val="26"/>
        </w:rPr>
        <w:t xml:space="preserve"> </w:t>
      </w:r>
      <w:r>
        <w:rPr>
          <w:sz w:val="26"/>
        </w:rPr>
        <w:t>(HMO-POS) plan.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document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 plan</w:t>
      </w:r>
      <w:r>
        <w:rPr>
          <w:spacing w:val="-1"/>
          <w:sz w:val="26"/>
        </w:rPr>
        <w:t xml:space="preserve"> </w:t>
      </w:r>
      <w:r>
        <w:rPr>
          <w:sz w:val="26"/>
        </w:rPr>
        <w:t>year</w:t>
      </w:r>
      <w:r>
        <w:rPr>
          <w:spacing w:val="-1"/>
          <w:sz w:val="26"/>
        </w:rPr>
        <w:t xml:space="preserve"> </w:t>
      </w:r>
      <w:r>
        <w:rPr>
          <w:sz w:val="26"/>
        </w:rPr>
        <w:t>beginning</w:t>
      </w:r>
      <w:r>
        <w:rPr>
          <w:spacing w:val="-1"/>
          <w:sz w:val="26"/>
        </w:rPr>
        <w:t xml:space="preserve"> </w:t>
      </w:r>
      <w:r>
        <w:rPr>
          <w:sz w:val="26"/>
        </w:rPr>
        <w:t>January</w:t>
      </w:r>
      <w:r>
        <w:rPr>
          <w:spacing w:val="-1"/>
          <w:sz w:val="26"/>
        </w:rPr>
        <w:t xml:space="preserve"> </w:t>
      </w:r>
      <w:r>
        <w:rPr>
          <w:sz w:val="26"/>
        </w:rPr>
        <w:t>1, 2026,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ending December 31, 2026.</w:t>
      </w:r>
    </w:p>
    <w:p w14:paraId="6293A9F0" w14:textId="77777777" w:rsidR="00391E8F" w:rsidRDefault="00F9490E">
      <w:pPr>
        <w:pStyle w:val="Heading2"/>
        <w:spacing w:before="236" w:line="259" w:lineRule="auto"/>
      </w:pPr>
      <w:r>
        <w:rPr>
          <w:color w:val="00ADDB"/>
        </w:rPr>
        <w:t>What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are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the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eligibility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requirements for this plan?</w:t>
      </w:r>
    </w:p>
    <w:p w14:paraId="6293A9F1" w14:textId="77777777" w:rsidR="00391E8F" w:rsidRDefault="00F9490E">
      <w:pPr>
        <w:spacing w:before="241"/>
        <w:ind w:left="360"/>
        <w:rPr>
          <w:sz w:val="26"/>
        </w:rPr>
      </w:pP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eligible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plan,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must</w:t>
      </w:r>
    </w:p>
    <w:p w14:paraId="6293A9F2" w14:textId="77777777" w:rsidR="00391E8F" w:rsidRDefault="00F9490E">
      <w:pPr>
        <w:pStyle w:val="ListParagraph"/>
        <w:numPr>
          <w:ilvl w:val="0"/>
          <w:numId w:val="11"/>
        </w:numPr>
        <w:tabs>
          <w:tab w:val="left" w:pos="1080"/>
        </w:tabs>
        <w:spacing w:before="266" w:line="256" w:lineRule="auto"/>
        <w:ind w:right="192"/>
        <w:rPr>
          <w:sz w:val="26"/>
        </w:rPr>
      </w:pP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enrolled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both</w:t>
      </w:r>
      <w:r>
        <w:rPr>
          <w:spacing w:val="-4"/>
          <w:sz w:val="26"/>
        </w:rPr>
        <w:t xml:space="preserve"> </w:t>
      </w:r>
      <w:r>
        <w:rPr>
          <w:sz w:val="26"/>
        </w:rPr>
        <w:t>Medicare</w:t>
      </w:r>
      <w:r>
        <w:rPr>
          <w:spacing w:val="-6"/>
          <w:sz w:val="26"/>
        </w:rPr>
        <w:t xml:space="preserve"> </w:t>
      </w:r>
      <w:r>
        <w:rPr>
          <w:sz w:val="26"/>
        </w:rPr>
        <w:t>Parts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&amp;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B </w:t>
      </w:r>
      <w:r>
        <w:rPr>
          <w:spacing w:val="-4"/>
          <w:sz w:val="26"/>
        </w:rPr>
        <w:t>and</w:t>
      </w:r>
    </w:p>
    <w:p w14:paraId="6293A9F3" w14:textId="77777777" w:rsidR="00391E8F" w:rsidRDefault="00F9490E">
      <w:pPr>
        <w:pStyle w:val="ListParagraph"/>
        <w:numPr>
          <w:ilvl w:val="0"/>
          <w:numId w:val="11"/>
        </w:numPr>
        <w:tabs>
          <w:tab w:val="left" w:pos="1080"/>
        </w:tabs>
        <w:spacing w:before="3" w:line="259" w:lineRule="auto"/>
        <w:ind w:right="274"/>
        <w:rPr>
          <w:sz w:val="26"/>
        </w:rPr>
      </w:pPr>
      <w:r>
        <w:rPr>
          <w:sz w:val="26"/>
        </w:rPr>
        <w:t>live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Graham,</w:t>
      </w:r>
      <w:r>
        <w:rPr>
          <w:spacing w:val="-5"/>
          <w:sz w:val="26"/>
        </w:rPr>
        <w:t xml:space="preserve"> </w:t>
      </w:r>
      <w:r>
        <w:rPr>
          <w:sz w:val="26"/>
        </w:rPr>
        <w:t>Maricopa,</w:t>
      </w:r>
      <w:r>
        <w:rPr>
          <w:spacing w:val="-8"/>
          <w:sz w:val="26"/>
        </w:rPr>
        <w:t xml:space="preserve"> </w:t>
      </w:r>
      <w:r>
        <w:rPr>
          <w:sz w:val="26"/>
        </w:rPr>
        <w:t>Pima,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Pinal County in Arizona.</w:t>
      </w:r>
    </w:p>
    <w:p w14:paraId="6293A9F4" w14:textId="77777777" w:rsidR="00391E8F" w:rsidRDefault="00F9490E">
      <w:pPr>
        <w:pStyle w:val="Heading2"/>
        <w:spacing w:before="239" w:line="259" w:lineRule="auto"/>
      </w:pPr>
      <w:r>
        <w:rPr>
          <w:color w:val="00ADDB"/>
        </w:rPr>
        <w:t>Does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this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plan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cover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my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current healthcare needs?</w:t>
      </w:r>
    </w:p>
    <w:p w14:paraId="6293A9F5" w14:textId="77777777" w:rsidR="00391E8F" w:rsidRDefault="00F9490E">
      <w:pPr>
        <w:spacing w:before="159"/>
        <w:ind w:left="360" w:right="8"/>
        <w:rPr>
          <w:sz w:val="26"/>
        </w:rPr>
      </w:pPr>
      <w:r>
        <w:rPr>
          <w:sz w:val="26"/>
        </w:rPr>
        <w:t>This plan does not offer Part D prescription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drugs, for more information please visit us at </w:t>
      </w:r>
      <w:hyperlink r:id="rId8">
        <w:r>
          <w:rPr>
            <w:color w:val="0462C1"/>
            <w:sz w:val="26"/>
            <w:u w:val="single" w:color="0462C1"/>
          </w:rPr>
          <w:t>www.eternalhealth.com</w:t>
        </w:r>
      </w:hyperlink>
      <w:r>
        <w:rPr>
          <w:sz w:val="26"/>
        </w:rPr>
        <w:t>.</w:t>
      </w:r>
      <w:r>
        <w:rPr>
          <w:spacing w:val="-9"/>
          <w:sz w:val="26"/>
        </w:rPr>
        <w:t xml:space="preserve"> </w:t>
      </w:r>
      <w:r>
        <w:rPr>
          <w:sz w:val="26"/>
        </w:rPr>
        <w:t>If</w:t>
      </w:r>
      <w:r>
        <w:rPr>
          <w:spacing w:val="-11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have</w:t>
      </w:r>
      <w:r>
        <w:rPr>
          <w:spacing w:val="-10"/>
          <w:sz w:val="26"/>
        </w:rPr>
        <w:t xml:space="preserve"> </w:t>
      </w:r>
      <w:r>
        <w:rPr>
          <w:sz w:val="26"/>
        </w:rPr>
        <w:t>questions</w:t>
      </w:r>
      <w:r>
        <w:rPr>
          <w:spacing w:val="-10"/>
          <w:sz w:val="26"/>
        </w:rPr>
        <w:t xml:space="preserve"> </w:t>
      </w:r>
      <w:r>
        <w:rPr>
          <w:sz w:val="26"/>
        </w:rPr>
        <w:t>or would</w:t>
      </w:r>
      <w:r>
        <w:rPr>
          <w:spacing w:val="-5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paper</w:t>
      </w:r>
      <w:r>
        <w:rPr>
          <w:spacing w:val="-5"/>
          <w:sz w:val="26"/>
        </w:rPr>
        <w:t xml:space="preserve"> </w:t>
      </w:r>
      <w:r>
        <w:rPr>
          <w:sz w:val="26"/>
        </w:rPr>
        <w:t>copy</w:t>
      </w:r>
      <w:r>
        <w:rPr>
          <w:spacing w:val="-5"/>
          <w:sz w:val="26"/>
        </w:rPr>
        <w:t xml:space="preserve"> </w:t>
      </w:r>
      <w:r>
        <w:rPr>
          <w:sz w:val="26"/>
        </w:rPr>
        <w:t>mailed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you,</w:t>
      </w:r>
      <w:r>
        <w:rPr>
          <w:spacing w:val="-4"/>
          <w:sz w:val="26"/>
        </w:rPr>
        <w:t xml:space="preserve"> </w:t>
      </w:r>
      <w:r>
        <w:rPr>
          <w:sz w:val="26"/>
        </w:rPr>
        <w:t>please</w:t>
      </w:r>
      <w:r>
        <w:rPr>
          <w:spacing w:val="-6"/>
          <w:sz w:val="26"/>
        </w:rPr>
        <w:t xml:space="preserve"> </w:t>
      </w:r>
      <w:r>
        <w:rPr>
          <w:sz w:val="26"/>
        </w:rPr>
        <w:t>call us at 1-800-680-4568 (TTY 711).</w:t>
      </w:r>
    </w:p>
    <w:p w14:paraId="6293A9F6" w14:textId="77777777" w:rsidR="00391E8F" w:rsidRDefault="00F9490E">
      <w:pPr>
        <w:pStyle w:val="Heading2"/>
        <w:spacing w:line="259" w:lineRule="auto"/>
      </w:pPr>
      <w:r>
        <w:rPr>
          <w:color w:val="00ADDB"/>
        </w:rPr>
        <w:t>Where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can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I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learn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more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 xml:space="preserve">about </w:t>
      </w:r>
      <w:r>
        <w:rPr>
          <w:color w:val="00ADDB"/>
          <w:spacing w:val="-2"/>
        </w:rPr>
        <w:t>Medicare?</w:t>
      </w:r>
    </w:p>
    <w:p w14:paraId="6293A9F7" w14:textId="77777777" w:rsidR="00391E8F" w:rsidRDefault="00F9490E">
      <w:pPr>
        <w:spacing w:before="162" w:line="259" w:lineRule="auto"/>
        <w:ind w:left="360" w:right="6"/>
        <w:rPr>
          <w:sz w:val="26"/>
        </w:rPr>
      </w:pPr>
      <w:r>
        <w:rPr>
          <w:sz w:val="26"/>
        </w:rPr>
        <w:t xml:space="preserve">The </w:t>
      </w:r>
      <w:r>
        <w:rPr>
          <w:b/>
          <w:i/>
          <w:sz w:val="26"/>
        </w:rPr>
        <w:t xml:space="preserve">Medicare &amp; You </w:t>
      </w:r>
      <w:r>
        <w:rPr>
          <w:b/>
          <w:sz w:val="26"/>
        </w:rPr>
        <w:t xml:space="preserve">handbook </w:t>
      </w:r>
      <w:r>
        <w:rPr>
          <w:sz w:val="26"/>
        </w:rPr>
        <w:t xml:space="preserve">is a great resource and can be found at </w:t>
      </w:r>
      <w:hyperlink r:id="rId9">
        <w:r>
          <w:rPr>
            <w:color w:val="0462C1"/>
            <w:sz w:val="26"/>
            <w:u w:val="single" w:color="0462C1"/>
          </w:rPr>
          <w:t>www.medicare.gov</w:t>
        </w:r>
      </w:hyperlink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7"/>
          <w:sz w:val="26"/>
        </w:rPr>
        <w:t xml:space="preserve"> </w:t>
      </w:r>
      <w:r>
        <w:rPr>
          <w:sz w:val="26"/>
        </w:rPr>
        <w:t>also</w:t>
      </w:r>
      <w:r>
        <w:rPr>
          <w:spacing w:val="-7"/>
          <w:sz w:val="26"/>
        </w:rPr>
        <w:t xml:space="preserve"> </w:t>
      </w:r>
      <w:r>
        <w:rPr>
          <w:sz w:val="26"/>
        </w:rPr>
        <w:t>request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paper copy to be mailed to you by calling 1-800- MEDICARE (1-800-633-4227). TTY users can dial 1-877-486-2048, 24 hours a day, 7 days a week.</w:t>
      </w:r>
    </w:p>
    <w:p w14:paraId="6293A9F8" w14:textId="77777777" w:rsidR="00391E8F" w:rsidRDefault="00F9490E">
      <w:pPr>
        <w:spacing w:before="172"/>
        <w:rPr>
          <w:sz w:val="32"/>
        </w:rPr>
      </w:pPr>
      <w:r>
        <w:br w:type="column"/>
      </w:r>
    </w:p>
    <w:p w14:paraId="6293A9F9" w14:textId="77777777" w:rsidR="00391E8F" w:rsidRDefault="00F9490E">
      <w:pPr>
        <w:pStyle w:val="Heading2"/>
        <w:spacing w:before="0"/>
        <w:ind w:left="205"/>
      </w:pPr>
      <w:r>
        <w:rPr>
          <w:color w:val="00ADDB"/>
        </w:rPr>
        <w:t>What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a</w:t>
      </w:r>
      <w:r>
        <w:rPr>
          <w:color w:val="00ADDB"/>
          <w:spacing w:val="-4"/>
        </w:rPr>
        <w:t xml:space="preserve"> </w:t>
      </w:r>
      <w:r>
        <w:rPr>
          <w:color w:val="00ADDB"/>
          <w:spacing w:val="-2"/>
        </w:rPr>
        <w:t>deductible?</w:t>
      </w:r>
    </w:p>
    <w:p w14:paraId="6293A9FA" w14:textId="77777777" w:rsidR="00391E8F" w:rsidRDefault="00F9490E">
      <w:pPr>
        <w:spacing w:before="190"/>
        <w:ind w:left="205" w:right="458"/>
        <w:rPr>
          <w:sz w:val="26"/>
        </w:rPr>
      </w:pP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deductible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amount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money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6"/>
          <w:sz w:val="26"/>
        </w:rPr>
        <w:t xml:space="preserve"> </w:t>
      </w:r>
      <w:r>
        <w:rPr>
          <w:sz w:val="26"/>
        </w:rPr>
        <w:t>pay</w:t>
      </w:r>
      <w:r>
        <w:rPr>
          <w:spacing w:val="-4"/>
          <w:sz w:val="26"/>
        </w:rPr>
        <w:t xml:space="preserve"> </w:t>
      </w:r>
      <w:r>
        <w:rPr>
          <w:sz w:val="26"/>
        </w:rPr>
        <w:t>out of pocket before your health plan begins to pay. Once you reach the defined threshold, you will only have to pay coinsurance or a copayment.</w:t>
      </w:r>
    </w:p>
    <w:p w14:paraId="6293A9FB" w14:textId="77777777" w:rsidR="00391E8F" w:rsidRDefault="00F9490E">
      <w:pPr>
        <w:pStyle w:val="Heading2"/>
        <w:ind w:left="205"/>
      </w:pPr>
      <w:r>
        <w:rPr>
          <w:color w:val="00ADDB"/>
        </w:rPr>
        <w:t>What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a</w:t>
      </w:r>
      <w:r>
        <w:rPr>
          <w:color w:val="00ADDB"/>
          <w:spacing w:val="-4"/>
        </w:rPr>
        <w:t xml:space="preserve"> </w:t>
      </w:r>
      <w:r>
        <w:rPr>
          <w:color w:val="00ADDB"/>
          <w:spacing w:val="-2"/>
        </w:rPr>
        <w:t>copayment?</w:t>
      </w:r>
    </w:p>
    <w:p w14:paraId="6293A9FC" w14:textId="77777777" w:rsidR="00391E8F" w:rsidRDefault="00F9490E">
      <w:pPr>
        <w:spacing w:before="192"/>
        <w:ind w:left="205" w:right="458"/>
        <w:rPr>
          <w:sz w:val="26"/>
        </w:rPr>
      </w:pPr>
      <w:r>
        <w:rPr>
          <w:sz w:val="26"/>
        </w:rPr>
        <w:t>A copayment (also known as copay) is a fixed amount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money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pay</w:t>
      </w:r>
      <w:r>
        <w:rPr>
          <w:spacing w:val="-6"/>
          <w:sz w:val="26"/>
        </w:rPr>
        <w:t xml:space="preserve"> </w:t>
      </w:r>
      <w:r>
        <w:rPr>
          <w:sz w:val="26"/>
        </w:rPr>
        <w:t>out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pocket</w:t>
      </w:r>
      <w:r>
        <w:rPr>
          <w:spacing w:val="-5"/>
          <w:sz w:val="26"/>
        </w:rPr>
        <w:t xml:space="preserve"> </w:t>
      </w:r>
      <w:r>
        <w:rPr>
          <w:sz w:val="26"/>
        </w:rPr>
        <w:t>when you receive care.</w:t>
      </w:r>
    </w:p>
    <w:p w14:paraId="6293A9FD" w14:textId="77777777" w:rsidR="00391E8F" w:rsidRDefault="00F9490E">
      <w:pPr>
        <w:pStyle w:val="Heading2"/>
        <w:ind w:left="205"/>
      </w:pPr>
      <w:r>
        <w:rPr>
          <w:color w:val="00ADDB"/>
        </w:rPr>
        <w:t>What</w:t>
      </w:r>
      <w:r>
        <w:rPr>
          <w:color w:val="00ADDB"/>
          <w:spacing w:val="-7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6"/>
        </w:rPr>
        <w:t xml:space="preserve"> </w:t>
      </w:r>
      <w:r>
        <w:rPr>
          <w:color w:val="00ADDB"/>
          <w:spacing w:val="-2"/>
        </w:rPr>
        <w:t>coinsurance?</w:t>
      </w:r>
    </w:p>
    <w:p w14:paraId="6293A9FE" w14:textId="77777777" w:rsidR="00391E8F" w:rsidRDefault="00F9490E">
      <w:pPr>
        <w:spacing w:before="192"/>
        <w:ind w:left="205" w:right="495"/>
        <w:rPr>
          <w:sz w:val="26"/>
        </w:rPr>
      </w:pPr>
      <w:r>
        <w:rPr>
          <w:sz w:val="26"/>
        </w:rPr>
        <w:t>Coinsurance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percentage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pay</w:t>
      </w:r>
      <w:r>
        <w:rPr>
          <w:spacing w:val="-5"/>
          <w:sz w:val="26"/>
        </w:rPr>
        <w:t xml:space="preserve"> </w:t>
      </w:r>
      <w:r>
        <w:rPr>
          <w:sz w:val="26"/>
        </w:rPr>
        <w:t>out</w:t>
      </w:r>
      <w:r>
        <w:rPr>
          <w:spacing w:val="-8"/>
          <w:sz w:val="26"/>
        </w:rPr>
        <w:t xml:space="preserve"> </w:t>
      </w:r>
      <w:r>
        <w:rPr>
          <w:sz w:val="26"/>
        </w:rPr>
        <w:t>of pocket for the cost of your care.</w:t>
      </w:r>
    </w:p>
    <w:p w14:paraId="6293A9FF" w14:textId="77777777" w:rsidR="00391E8F" w:rsidRDefault="00F9490E">
      <w:pPr>
        <w:pStyle w:val="Heading2"/>
        <w:spacing w:before="239"/>
        <w:ind w:left="205"/>
      </w:pPr>
      <w:r>
        <w:rPr>
          <w:color w:val="00ADDB"/>
        </w:rPr>
        <w:t>Where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can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I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find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more</w:t>
      </w:r>
      <w:r>
        <w:rPr>
          <w:color w:val="00ADDB"/>
          <w:spacing w:val="-7"/>
        </w:rPr>
        <w:t xml:space="preserve"> </w:t>
      </w:r>
      <w:r>
        <w:rPr>
          <w:color w:val="00ADDB"/>
          <w:spacing w:val="-2"/>
        </w:rPr>
        <w:t>information?</w:t>
      </w:r>
    </w:p>
    <w:p w14:paraId="6293AA00" w14:textId="77777777" w:rsidR="00391E8F" w:rsidRDefault="00F9490E">
      <w:pPr>
        <w:spacing w:before="192" w:line="259" w:lineRule="auto"/>
        <w:ind w:left="205" w:right="458"/>
        <w:rPr>
          <w:sz w:val="26"/>
        </w:rPr>
      </w:pPr>
      <w:r>
        <w:rPr>
          <w:sz w:val="26"/>
        </w:rPr>
        <w:t>If</w:t>
      </w:r>
      <w:r>
        <w:rPr>
          <w:spacing w:val="-8"/>
          <w:sz w:val="26"/>
        </w:rPr>
        <w:t xml:space="preserve"> </w:t>
      </w: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z w:val="26"/>
        </w:rPr>
        <w:t>would</w:t>
      </w:r>
      <w:r>
        <w:rPr>
          <w:spacing w:val="-7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more</w:t>
      </w:r>
      <w:r>
        <w:rPr>
          <w:spacing w:val="-5"/>
          <w:sz w:val="26"/>
        </w:rPr>
        <w:t xml:space="preserve"> </w:t>
      </w:r>
      <w:r>
        <w:rPr>
          <w:sz w:val="26"/>
        </w:rPr>
        <w:t>information,</w:t>
      </w:r>
      <w:r>
        <w:rPr>
          <w:spacing w:val="-8"/>
          <w:sz w:val="26"/>
        </w:rPr>
        <w:t xml:space="preserve"> </w:t>
      </w:r>
      <w:r>
        <w:rPr>
          <w:sz w:val="26"/>
        </w:rPr>
        <w:t>please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see eternalHealth’s Evidence of Coverage at </w:t>
      </w:r>
      <w:hyperlink r:id="rId10">
        <w:r>
          <w:rPr>
            <w:sz w:val="26"/>
          </w:rPr>
          <w:t>www.eternalhealth.com</w:t>
        </w:r>
      </w:hyperlink>
      <w:r>
        <w:rPr>
          <w:sz w:val="26"/>
        </w:rPr>
        <w:t xml:space="preserve"> under Member </w:t>
      </w:r>
      <w:r>
        <w:rPr>
          <w:spacing w:val="-2"/>
          <w:sz w:val="26"/>
        </w:rPr>
        <w:t>Resources.</w:t>
      </w:r>
    </w:p>
    <w:p w14:paraId="6293AA01" w14:textId="77777777" w:rsidR="00391E8F" w:rsidRDefault="00F9490E">
      <w:pPr>
        <w:spacing w:before="161" w:line="256" w:lineRule="auto"/>
        <w:ind w:left="205" w:right="458"/>
        <w:rPr>
          <w:sz w:val="26"/>
        </w:rPr>
      </w:pP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7"/>
          <w:sz w:val="26"/>
        </w:rPr>
        <w:t xml:space="preserve"> </w:t>
      </w:r>
      <w:r>
        <w:rPr>
          <w:sz w:val="26"/>
        </w:rPr>
        <w:t>call</w:t>
      </w:r>
      <w:r>
        <w:rPr>
          <w:spacing w:val="-6"/>
          <w:sz w:val="26"/>
        </w:rPr>
        <w:t xml:space="preserve"> </w:t>
      </w:r>
      <w:r>
        <w:rPr>
          <w:sz w:val="26"/>
        </w:rPr>
        <w:t>customer</w:t>
      </w:r>
      <w:r>
        <w:rPr>
          <w:spacing w:val="-4"/>
          <w:sz w:val="26"/>
        </w:rPr>
        <w:t xml:space="preserve"> </w:t>
      </w:r>
      <w:r>
        <w:rPr>
          <w:sz w:val="26"/>
        </w:rPr>
        <w:t>service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1-800-680-4568 (TTY 711) from:</w:t>
      </w:r>
    </w:p>
    <w:p w14:paraId="6293AA02" w14:textId="77777777" w:rsidR="00391E8F" w:rsidRDefault="00F9490E">
      <w:pPr>
        <w:spacing w:before="165" w:line="256" w:lineRule="auto"/>
        <w:ind w:left="205" w:right="458"/>
        <w:rPr>
          <w:sz w:val="26"/>
        </w:rPr>
      </w:pPr>
      <w:r>
        <w:rPr>
          <w:sz w:val="26"/>
        </w:rPr>
        <w:t>October</w:t>
      </w:r>
      <w:r>
        <w:rPr>
          <w:spacing w:val="-5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March</w:t>
      </w:r>
      <w:r>
        <w:rPr>
          <w:spacing w:val="-5"/>
          <w:sz w:val="26"/>
        </w:rPr>
        <w:t xml:space="preserve"> </w:t>
      </w:r>
      <w:r>
        <w:rPr>
          <w:sz w:val="26"/>
        </w:rPr>
        <w:t>31,</w:t>
      </w:r>
      <w:r>
        <w:rPr>
          <w:spacing w:val="-6"/>
          <w:sz w:val="26"/>
        </w:rPr>
        <w:t xml:space="preserve"> </w:t>
      </w:r>
      <w:r>
        <w:rPr>
          <w:sz w:val="26"/>
        </w:rPr>
        <w:t>8am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8pm,</w:t>
      </w:r>
      <w:r>
        <w:rPr>
          <w:spacing w:val="-6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days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a </w:t>
      </w:r>
      <w:r>
        <w:rPr>
          <w:spacing w:val="-2"/>
          <w:sz w:val="26"/>
        </w:rPr>
        <w:t>week.</w:t>
      </w:r>
    </w:p>
    <w:p w14:paraId="6293AA03" w14:textId="77777777" w:rsidR="00391E8F" w:rsidRDefault="00F9490E">
      <w:pPr>
        <w:spacing w:before="166" w:line="256" w:lineRule="auto"/>
        <w:ind w:left="205"/>
        <w:rPr>
          <w:sz w:val="26"/>
        </w:rPr>
      </w:pPr>
      <w:r>
        <w:rPr>
          <w:sz w:val="26"/>
        </w:rPr>
        <w:t>April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20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September</w:t>
      </w:r>
      <w:r>
        <w:rPr>
          <w:spacing w:val="-5"/>
          <w:sz w:val="26"/>
        </w:rPr>
        <w:t xml:space="preserve"> </w:t>
      </w:r>
      <w:r>
        <w:rPr>
          <w:sz w:val="26"/>
        </w:rPr>
        <w:t>30,</w:t>
      </w:r>
      <w:r>
        <w:rPr>
          <w:spacing w:val="-5"/>
          <w:sz w:val="26"/>
        </w:rPr>
        <w:t xml:space="preserve"> </w:t>
      </w:r>
      <w:r>
        <w:rPr>
          <w:sz w:val="26"/>
        </w:rPr>
        <w:t>8am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8pm,</w:t>
      </w:r>
      <w:r>
        <w:rPr>
          <w:spacing w:val="-5"/>
          <w:sz w:val="26"/>
        </w:rPr>
        <w:t xml:space="preserve"> </w:t>
      </w:r>
      <w:r>
        <w:rPr>
          <w:sz w:val="26"/>
        </w:rPr>
        <w:t>Monday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to </w:t>
      </w:r>
      <w:r>
        <w:rPr>
          <w:spacing w:val="-2"/>
          <w:sz w:val="26"/>
        </w:rPr>
        <w:t>Friday.</w:t>
      </w:r>
    </w:p>
    <w:p w14:paraId="6293AA04" w14:textId="77777777" w:rsidR="00391E8F" w:rsidRDefault="00391E8F">
      <w:pPr>
        <w:spacing w:line="256" w:lineRule="auto"/>
        <w:rPr>
          <w:sz w:val="26"/>
        </w:rPr>
        <w:sectPr w:rsidR="00391E8F">
          <w:footerReference w:type="default" r:id="rId11"/>
          <w:pgSz w:w="12240" w:h="15840"/>
          <w:pgMar w:top="94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pgNumType w:start="1"/>
          <w:cols w:num="2" w:space="720" w:equalWidth="0">
            <w:col w:w="5588" w:space="40"/>
            <w:col w:w="5892"/>
          </w:cols>
        </w:sectPr>
      </w:pPr>
    </w:p>
    <w:p w14:paraId="6293AA05" w14:textId="77777777" w:rsidR="00391E8F" w:rsidRDefault="00F9490E">
      <w:pPr>
        <w:pStyle w:val="Heading1"/>
        <w:spacing w:before="72" w:line="259" w:lineRule="auto"/>
        <w:ind w:right="371"/>
      </w:pPr>
      <w:r>
        <w:rPr>
          <w:color w:val="78BD1F"/>
        </w:rPr>
        <w:lastRenderedPageBreak/>
        <w:t>My</w:t>
      </w:r>
      <w:r>
        <w:rPr>
          <w:color w:val="78BD1F"/>
          <w:spacing w:val="-4"/>
        </w:rPr>
        <w:t xml:space="preserve"> </w:t>
      </w:r>
      <w:r>
        <w:rPr>
          <w:color w:val="78BD1F"/>
        </w:rPr>
        <w:t>Monthly</w:t>
      </w:r>
      <w:r>
        <w:rPr>
          <w:color w:val="78BD1F"/>
          <w:spacing w:val="-6"/>
        </w:rPr>
        <w:t xml:space="preserve"> </w:t>
      </w:r>
      <w:r>
        <w:rPr>
          <w:color w:val="78BD1F"/>
        </w:rPr>
        <w:t>Premium,</w:t>
      </w:r>
      <w:r>
        <w:rPr>
          <w:color w:val="78BD1F"/>
          <w:spacing w:val="-4"/>
        </w:rPr>
        <w:t xml:space="preserve"> </w:t>
      </w:r>
      <w:r>
        <w:rPr>
          <w:color w:val="78BD1F"/>
        </w:rPr>
        <w:t>Deductible,</w:t>
      </w:r>
      <w:r>
        <w:rPr>
          <w:color w:val="78BD1F"/>
          <w:spacing w:val="-6"/>
        </w:rPr>
        <w:t xml:space="preserve"> </w:t>
      </w:r>
      <w:r>
        <w:rPr>
          <w:color w:val="78BD1F"/>
        </w:rPr>
        <w:t>and</w:t>
      </w:r>
      <w:r>
        <w:rPr>
          <w:color w:val="78BD1F"/>
          <w:spacing w:val="-6"/>
        </w:rPr>
        <w:t xml:space="preserve"> </w:t>
      </w:r>
      <w:r>
        <w:rPr>
          <w:color w:val="78BD1F"/>
        </w:rPr>
        <w:t>Maximum</w:t>
      </w:r>
      <w:r>
        <w:rPr>
          <w:color w:val="78BD1F"/>
          <w:spacing w:val="-5"/>
        </w:rPr>
        <w:t xml:space="preserve"> </w:t>
      </w:r>
      <w:r>
        <w:rPr>
          <w:color w:val="78BD1F"/>
        </w:rPr>
        <w:t>Out</w:t>
      </w:r>
      <w:r>
        <w:rPr>
          <w:color w:val="78BD1F"/>
          <w:spacing w:val="-8"/>
        </w:rPr>
        <w:t xml:space="preserve"> </w:t>
      </w:r>
      <w:r>
        <w:rPr>
          <w:color w:val="78BD1F"/>
        </w:rPr>
        <w:t xml:space="preserve">of </w:t>
      </w:r>
      <w:r>
        <w:rPr>
          <w:color w:val="78BD1F"/>
          <w:spacing w:val="-2"/>
        </w:rPr>
        <w:t>Pocket</w:t>
      </w:r>
    </w:p>
    <w:p w14:paraId="6293AA06" w14:textId="77777777" w:rsidR="00391E8F" w:rsidRDefault="00391E8F">
      <w:pPr>
        <w:pStyle w:val="BodyText"/>
        <w:spacing w:before="13"/>
        <w:rPr>
          <w:rFonts w:ascii="Franklin Gothic Demi"/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3240"/>
        <w:gridCol w:w="3295"/>
      </w:tblGrid>
      <w:tr w:rsidR="00391E8F" w14:paraId="6293AA0A" w14:textId="77777777">
        <w:trPr>
          <w:trHeight w:val="880"/>
        </w:trPr>
        <w:tc>
          <w:tcPr>
            <w:tcW w:w="4227" w:type="dxa"/>
            <w:shd w:val="clear" w:color="auto" w:fill="00ADDB"/>
          </w:tcPr>
          <w:p w14:paraId="6293AA07" w14:textId="77777777" w:rsidR="00391E8F" w:rsidRDefault="00391E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35" w:type="dxa"/>
            <w:gridSpan w:val="2"/>
            <w:shd w:val="clear" w:color="auto" w:fill="00ADDB"/>
          </w:tcPr>
          <w:p w14:paraId="6293AA08" w14:textId="77777777" w:rsidR="00391E8F" w:rsidRDefault="00F9490E">
            <w:pPr>
              <w:pStyle w:val="TableParagraph"/>
              <w:ind w:left="1728" w:right="18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09" w14:textId="77777777" w:rsidR="00391E8F" w:rsidRDefault="00F9490E">
            <w:pPr>
              <w:pStyle w:val="TableParagraph"/>
              <w:spacing w:before="1" w:line="273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0E" w14:textId="77777777">
        <w:trPr>
          <w:trHeight w:val="292"/>
        </w:trPr>
        <w:tc>
          <w:tcPr>
            <w:tcW w:w="4227" w:type="dxa"/>
          </w:tcPr>
          <w:p w14:paraId="6293AA0B" w14:textId="77777777" w:rsidR="00391E8F" w:rsidRDefault="00391E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293AA0C" w14:textId="77777777" w:rsidR="00391E8F" w:rsidRDefault="00F9490E">
            <w:pPr>
              <w:pStyle w:val="TableParagraph"/>
              <w:spacing w:line="272" w:lineRule="exact"/>
              <w:ind w:left="1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95" w:type="dxa"/>
          </w:tcPr>
          <w:p w14:paraId="6293AA0D" w14:textId="77777777" w:rsidR="00391E8F" w:rsidRDefault="00F9490E">
            <w:pPr>
              <w:pStyle w:val="TableParagraph"/>
              <w:spacing w:line="272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A11" w14:textId="77777777">
        <w:trPr>
          <w:trHeight w:val="292"/>
        </w:trPr>
        <w:tc>
          <w:tcPr>
            <w:tcW w:w="4227" w:type="dxa"/>
            <w:shd w:val="clear" w:color="auto" w:fill="F1F1F1"/>
          </w:tcPr>
          <w:p w14:paraId="6293AA0F" w14:textId="77777777" w:rsidR="00391E8F" w:rsidRDefault="00F9490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 xml:space="preserve"> Premium</w:t>
            </w:r>
          </w:p>
        </w:tc>
        <w:tc>
          <w:tcPr>
            <w:tcW w:w="6535" w:type="dxa"/>
            <w:gridSpan w:val="2"/>
          </w:tcPr>
          <w:p w14:paraId="6293AA10" w14:textId="77777777" w:rsidR="00391E8F" w:rsidRDefault="00F9490E">
            <w:pPr>
              <w:pStyle w:val="TableParagraph"/>
              <w:spacing w:line="272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391E8F" w14:paraId="6293AA14" w14:textId="77777777">
        <w:trPr>
          <w:trHeight w:val="292"/>
        </w:trPr>
        <w:tc>
          <w:tcPr>
            <w:tcW w:w="4227" w:type="dxa"/>
            <w:shd w:val="clear" w:color="auto" w:fill="F1F1F1"/>
          </w:tcPr>
          <w:p w14:paraId="6293AA12" w14:textId="77777777" w:rsidR="00391E8F" w:rsidRDefault="00F9490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Down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(Give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Back)</w:t>
            </w:r>
          </w:p>
        </w:tc>
        <w:tc>
          <w:tcPr>
            <w:tcW w:w="6535" w:type="dxa"/>
            <w:gridSpan w:val="2"/>
          </w:tcPr>
          <w:p w14:paraId="6293AA13" w14:textId="77777777" w:rsidR="00391E8F" w:rsidRDefault="00F9490E">
            <w:pPr>
              <w:pStyle w:val="TableParagraph"/>
              <w:spacing w:line="272" w:lineRule="exact"/>
              <w:ind w:left="369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premium.</w:t>
            </w:r>
          </w:p>
        </w:tc>
      </w:tr>
      <w:tr w:rsidR="00391E8F" w14:paraId="6293AA17" w14:textId="77777777">
        <w:trPr>
          <w:trHeight w:val="294"/>
        </w:trPr>
        <w:tc>
          <w:tcPr>
            <w:tcW w:w="4227" w:type="dxa"/>
            <w:shd w:val="clear" w:color="auto" w:fill="F1F1F1"/>
          </w:tcPr>
          <w:p w14:paraId="6293AA15" w14:textId="77777777" w:rsidR="00391E8F" w:rsidRDefault="00F9490E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6535" w:type="dxa"/>
            <w:gridSpan w:val="2"/>
          </w:tcPr>
          <w:p w14:paraId="6293AA16" w14:textId="77777777" w:rsidR="00391E8F" w:rsidRDefault="00F9490E">
            <w:pPr>
              <w:pStyle w:val="TableParagraph"/>
              <w:spacing w:before="1" w:line="273" w:lineRule="exact"/>
              <w:ind w:left="1413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deductible.</w:t>
            </w:r>
          </w:p>
        </w:tc>
      </w:tr>
      <w:tr w:rsidR="00391E8F" w14:paraId="6293AA1A" w14:textId="77777777">
        <w:trPr>
          <w:trHeight w:val="292"/>
        </w:trPr>
        <w:tc>
          <w:tcPr>
            <w:tcW w:w="4227" w:type="dxa"/>
            <w:shd w:val="clear" w:color="auto" w:fill="F1F1F1"/>
          </w:tcPr>
          <w:p w14:paraId="6293AA18" w14:textId="77777777" w:rsidR="00391E8F" w:rsidRDefault="00F9490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6535" w:type="dxa"/>
            <w:gridSpan w:val="2"/>
          </w:tcPr>
          <w:p w14:paraId="6293AA19" w14:textId="77777777" w:rsidR="00391E8F" w:rsidRDefault="00F9490E">
            <w:pPr>
              <w:pStyle w:val="TableParagraph"/>
              <w:spacing w:line="272" w:lineRule="exact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Prescription </w:t>
            </w:r>
            <w:r>
              <w:rPr>
                <w:spacing w:val="-2"/>
                <w:sz w:val="24"/>
              </w:rPr>
              <w:t>Drugs.</w:t>
            </w:r>
          </w:p>
        </w:tc>
      </w:tr>
      <w:tr w:rsidR="00391E8F" w14:paraId="6293AA20" w14:textId="77777777">
        <w:trPr>
          <w:trHeight w:val="2344"/>
        </w:trPr>
        <w:tc>
          <w:tcPr>
            <w:tcW w:w="4227" w:type="dxa"/>
            <w:shd w:val="clear" w:color="auto" w:fill="F1F1F1"/>
          </w:tcPr>
          <w:p w14:paraId="6293AA1B" w14:textId="77777777" w:rsidR="00391E8F" w:rsidRDefault="00F9490E">
            <w:pPr>
              <w:pStyle w:val="TableParagraph"/>
              <w:ind w:right="1630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Out-of-Pocket </w:t>
            </w:r>
            <w:r>
              <w:rPr>
                <w:b/>
                <w:spacing w:val="-2"/>
                <w:sz w:val="24"/>
              </w:rPr>
              <w:t>Responsibility</w:t>
            </w:r>
          </w:p>
          <w:p w14:paraId="6293AA1C" w14:textId="77777777" w:rsidR="00391E8F" w:rsidRDefault="00F9490E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This is the maximum amount you will pay during the plan year for copays, coinsurance,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supplies, and Part B-covered medication. Any out-of-pocket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</w:p>
          <w:p w14:paraId="6293AA1D" w14:textId="77777777" w:rsidR="00391E8F" w:rsidRDefault="00F949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drugs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apply.</w:t>
            </w:r>
          </w:p>
        </w:tc>
        <w:tc>
          <w:tcPr>
            <w:tcW w:w="3240" w:type="dxa"/>
          </w:tcPr>
          <w:p w14:paraId="6293AA1E" w14:textId="77777777" w:rsidR="00391E8F" w:rsidRDefault="00F9490E"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  <w:tc>
          <w:tcPr>
            <w:tcW w:w="3295" w:type="dxa"/>
          </w:tcPr>
          <w:p w14:paraId="6293AA1F" w14:textId="77777777" w:rsidR="00391E8F" w:rsidRDefault="00F9490E">
            <w:pPr>
              <w:pStyle w:val="TableParagraph"/>
              <w:ind w:left="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$9,000</w:t>
            </w:r>
          </w:p>
        </w:tc>
      </w:tr>
    </w:tbl>
    <w:p w14:paraId="6293AA21" w14:textId="77777777" w:rsidR="00391E8F" w:rsidRDefault="00F9490E">
      <w:pPr>
        <w:spacing w:before="244"/>
        <w:ind w:left="360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5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5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Hospital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Medical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2"/>
          <w:sz w:val="40"/>
        </w:rPr>
        <w:t xml:space="preserve"> Services</w:t>
      </w:r>
    </w:p>
    <w:p w14:paraId="6293AA22" w14:textId="77777777" w:rsidR="00391E8F" w:rsidRDefault="00391E8F">
      <w:pPr>
        <w:pStyle w:val="BodyText"/>
        <w:spacing w:before="48"/>
        <w:rPr>
          <w:rFonts w:ascii="Franklin Gothic Demi"/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A26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A23" w14:textId="77777777" w:rsidR="00391E8F" w:rsidRDefault="00391E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A24" w14:textId="77777777" w:rsidR="00391E8F" w:rsidRDefault="00F9490E">
            <w:pPr>
              <w:pStyle w:val="TableParagraph"/>
              <w:ind w:left="1745" w:right="18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25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2A" w14:textId="77777777">
        <w:trPr>
          <w:trHeight w:val="292"/>
        </w:trPr>
        <w:tc>
          <w:tcPr>
            <w:tcW w:w="3961" w:type="dxa"/>
          </w:tcPr>
          <w:p w14:paraId="6293AA27" w14:textId="77777777" w:rsidR="00391E8F" w:rsidRDefault="00391E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6293AA28" w14:textId="77777777" w:rsidR="00391E8F" w:rsidRDefault="00F9490E">
            <w:pPr>
              <w:pStyle w:val="TableParagraph"/>
              <w:spacing w:line="272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A29" w14:textId="77777777" w:rsidR="00391E8F" w:rsidRDefault="00F9490E">
            <w:pPr>
              <w:pStyle w:val="TableParagraph"/>
              <w:spacing w:line="272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A3C" w14:textId="77777777">
        <w:trPr>
          <w:trHeight w:val="4982"/>
        </w:trPr>
        <w:tc>
          <w:tcPr>
            <w:tcW w:w="3961" w:type="dxa"/>
            <w:shd w:val="clear" w:color="auto" w:fill="F1F1F1"/>
          </w:tcPr>
          <w:p w14:paraId="6293AA2B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Coverage</w:t>
            </w:r>
          </w:p>
          <w:p w14:paraId="6293AA2C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332" w:type="dxa"/>
          </w:tcPr>
          <w:p w14:paraId="6293AA2D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pay:</w:t>
            </w:r>
          </w:p>
          <w:p w14:paraId="6293AA2E" w14:textId="77777777" w:rsidR="00391E8F" w:rsidRDefault="00F9490E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Days 1–60 (of each benefit period):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 Part A deductible.</w:t>
            </w:r>
          </w:p>
          <w:p w14:paraId="6293AA2F" w14:textId="77777777" w:rsidR="00391E8F" w:rsidRDefault="00F9490E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2"/>
              <w:ind w:right="316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61–90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$419 each day.</w:t>
            </w:r>
          </w:p>
          <w:p w14:paraId="6293AA30" w14:textId="77777777" w:rsidR="00391E8F" w:rsidRDefault="00F9490E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After day 90 (of each benefit period):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$838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 lifetime reserve day (up to 60 days over your lifetime).</w:t>
            </w:r>
          </w:p>
          <w:p w14:paraId="6293AA31" w14:textId="77777777" w:rsidR="00391E8F" w:rsidRDefault="00391E8F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6293AA32" w14:textId="77777777" w:rsidR="00391E8F" w:rsidRDefault="00391E8F">
            <w:pPr>
              <w:pStyle w:val="TableParagraph"/>
              <w:spacing w:before="40"/>
              <w:ind w:left="0"/>
              <w:rPr>
                <w:rFonts w:ascii="Franklin Gothic Demi"/>
                <w:b/>
                <w:sz w:val="24"/>
              </w:rPr>
            </w:pPr>
          </w:p>
          <w:p w14:paraId="6293AA33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cost- sharing amounts. eternalHealth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2026 amounts as soon as</w:t>
            </w:r>
          </w:p>
          <w:p w14:paraId="6293AA34" w14:textId="77777777" w:rsidR="00391E8F" w:rsidRDefault="00F9490E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possible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released.</w:t>
            </w:r>
          </w:p>
        </w:tc>
        <w:tc>
          <w:tcPr>
            <w:tcW w:w="3241" w:type="dxa"/>
          </w:tcPr>
          <w:p w14:paraId="6293AA35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4"/>
                <w:sz w:val="24"/>
              </w:rPr>
              <w:t>pay:</w:t>
            </w:r>
          </w:p>
          <w:p w14:paraId="6293AA36" w14:textId="77777777" w:rsidR="00391E8F" w:rsidRDefault="00F9490E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"/>
              <w:ind w:right="347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$0 after you meet your Part A deductible.</w:t>
            </w:r>
          </w:p>
          <w:p w14:paraId="6293AA37" w14:textId="77777777" w:rsidR="00391E8F" w:rsidRDefault="00F9490E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61–90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$419 each day.</w:t>
            </w:r>
          </w:p>
          <w:p w14:paraId="6293AA38" w14:textId="77777777" w:rsidR="00391E8F" w:rsidRDefault="00F9490E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benefit period): $838 each day for each lifetime reserve day (up to 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lifetime).</w:t>
            </w:r>
          </w:p>
          <w:p w14:paraId="6293AA39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3A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These are 2025 Medicare cost-sharing amounts. eternalHealth will update 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amounts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</w:p>
          <w:p w14:paraId="6293AA3B" w14:textId="77777777" w:rsidR="00391E8F" w:rsidRDefault="00F9490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2"/>
                <w:sz w:val="24"/>
              </w:rPr>
              <w:t xml:space="preserve"> released.</w:t>
            </w:r>
          </w:p>
        </w:tc>
      </w:tr>
    </w:tbl>
    <w:p w14:paraId="6293AA3D" w14:textId="77777777" w:rsidR="00391E8F" w:rsidRDefault="00391E8F">
      <w:pPr>
        <w:pStyle w:val="TableParagraph"/>
        <w:spacing w:line="273" w:lineRule="exact"/>
        <w:rPr>
          <w:sz w:val="24"/>
        </w:rPr>
        <w:sectPr w:rsidR="00391E8F">
          <w:pgSz w:w="12240" w:h="15840"/>
          <w:pgMar w:top="102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A41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A3E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A3F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40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45" w14:textId="77777777">
        <w:trPr>
          <w:trHeight w:val="294"/>
        </w:trPr>
        <w:tc>
          <w:tcPr>
            <w:tcW w:w="3961" w:type="dxa"/>
          </w:tcPr>
          <w:p w14:paraId="6293AA42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A43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A44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A5F" w14:textId="77777777">
        <w:trPr>
          <w:trHeight w:val="3223"/>
        </w:trPr>
        <w:tc>
          <w:tcPr>
            <w:tcW w:w="3961" w:type="dxa"/>
            <w:shd w:val="clear" w:color="auto" w:fill="F1F1F1"/>
          </w:tcPr>
          <w:p w14:paraId="6293AA46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Coverage</w:t>
            </w:r>
          </w:p>
          <w:p w14:paraId="6293AA47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48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outpatient hospital services only.</w:t>
            </w:r>
          </w:p>
        </w:tc>
        <w:tc>
          <w:tcPr>
            <w:tcW w:w="3332" w:type="dxa"/>
          </w:tcPr>
          <w:p w14:paraId="6293AA49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6293AA4A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  <w:p w14:paraId="6293AA4B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4C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Hospital</w:t>
            </w:r>
          </w:p>
          <w:p w14:paraId="6293AA4D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  <w:p w14:paraId="6293AA4E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4F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Stays</w:t>
            </w:r>
          </w:p>
          <w:p w14:paraId="6293AA50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  <w:p w14:paraId="6293AA51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52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</w:t>
            </w:r>
          </w:p>
          <w:p w14:paraId="6293AA53" w14:textId="77777777" w:rsidR="00391E8F" w:rsidRDefault="00F9490E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A54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6293AA55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A56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57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Hospital</w:t>
            </w:r>
          </w:p>
          <w:p w14:paraId="6293AA58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A59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5A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Stays</w:t>
            </w:r>
          </w:p>
          <w:p w14:paraId="6293AA5B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A5C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5D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</w:t>
            </w:r>
          </w:p>
          <w:p w14:paraId="6293AA5E" w14:textId="77777777" w:rsidR="00391E8F" w:rsidRDefault="00F9490E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A6B" w14:textId="77777777">
        <w:trPr>
          <w:trHeight w:val="2341"/>
        </w:trPr>
        <w:tc>
          <w:tcPr>
            <w:tcW w:w="3961" w:type="dxa"/>
            <w:shd w:val="clear" w:color="auto" w:fill="F1F1F1"/>
          </w:tcPr>
          <w:p w14:paraId="6293AA60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(ASC)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6293AA61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A62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332" w:type="dxa"/>
          </w:tcPr>
          <w:p w14:paraId="6293AA63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6293AA64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performed at an ASC.</w:t>
            </w:r>
          </w:p>
          <w:p w14:paraId="6293AA65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66" w14:textId="77777777" w:rsidR="00391E8F" w:rsidRDefault="00F9490E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Center </w:t>
            </w:r>
            <w:r>
              <w:rPr>
                <w:sz w:val="24"/>
              </w:rPr>
              <w:t>20%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surgery performed at an ASC.</w:t>
            </w:r>
          </w:p>
        </w:tc>
        <w:tc>
          <w:tcPr>
            <w:tcW w:w="3241" w:type="dxa"/>
          </w:tcPr>
          <w:p w14:paraId="6293AA67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6293AA68" w14:textId="77777777" w:rsidR="00391E8F" w:rsidRDefault="00F9490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performed at an ASC.</w:t>
            </w:r>
          </w:p>
          <w:p w14:paraId="6293AA69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6A" w14:textId="77777777" w:rsidR="00391E8F" w:rsidRDefault="00F9490E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Center </w:t>
            </w:r>
            <w:r>
              <w:rPr>
                <w:sz w:val="24"/>
              </w:rPr>
              <w:t>50%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surgery performed at an ASC.</w:t>
            </w:r>
          </w:p>
        </w:tc>
      </w:tr>
      <w:tr w:rsidR="00391E8F" w14:paraId="6293AA79" w14:textId="77777777">
        <w:trPr>
          <w:trHeight w:val="1759"/>
        </w:trPr>
        <w:tc>
          <w:tcPr>
            <w:tcW w:w="3961" w:type="dxa"/>
            <w:shd w:val="clear" w:color="auto" w:fill="F1F1F1"/>
          </w:tcPr>
          <w:p w14:paraId="6293AA6C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2"/>
                <w:sz w:val="24"/>
              </w:rPr>
              <w:t xml:space="preserve"> Visits</w:t>
            </w:r>
          </w:p>
          <w:p w14:paraId="6293AA6D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6E" w14:textId="77777777" w:rsidR="00391E8F" w:rsidRDefault="00F9490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specialist </w:t>
            </w:r>
            <w:r>
              <w:rPr>
                <w:spacing w:val="-2"/>
                <w:sz w:val="24"/>
              </w:rPr>
              <w:t>visits.</w:t>
            </w:r>
          </w:p>
        </w:tc>
        <w:tc>
          <w:tcPr>
            <w:tcW w:w="3332" w:type="dxa"/>
          </w:tcPr>
          <w:p w14:paraId="6293AA6F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(PCP) </w:t>
            </w:r>
            <w:r>
              <w:rPr>
                <w:b/>
                <w:spacing w:val="-2"/>
                <w:sz w:val="24"/>
              </w:rPr>
              <w:t>Visits:</w:t>
            </w:r>
          </w:p>
          <w:p w14:paraId="6293AA70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6293AA71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72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Visits:</w:t>
            </w:r>
          </w:p>
          <w:p w14:paraId="6293AA73" w14:textId="77777777" w:rsidR="00391E8F" w:rsidRDefault="00F949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A74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(PCP) </w:t>
            </w:r>
            <w:r>
              <w:rPr>
                <w:b/>
                <w:spacing w:val="-2"/>
                <w:sz w:val="24"/>
              </w:rPr>
              <w:t>Visits:</w:t>
            </w:r>
          </w:p>
          <w:p w14:paraId="6293AA75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6293AA76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77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Visits:</w:t>
            </w:r>
          </w:p>
          <w:p w14:paraId="6293AA78" w14:textId="77777777" w:rsidR="00391E8F" w:rsidRDefault="00F949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391E8F" w14:paraId="6293AA7D" w14:textId="77777777">
        <w:trPr>
          <w:trHeight w:val="878"/>
        </w:trPr>
        <w:tc>
          <w:tcPr>
            <w:tcW w:w="3961" w:type="dxa"/>
            <w:vMerge w:val="restart"/>
            <w:shd w:val="clear" w:color="auto" w:fill="F1F1F1"/>
          </w:tcPr>
          <w:p w14:paraId="6293AA7A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Preventive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332" w:type="dxa"/>
          </w:tcPr>
          <w:p w14:paraId="6293AA7B" w14:textId="77777777" w:rsidR="00391E8F" w:rsidRDefault="00F9490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241" w:type="dxa"/>
          </w:tcPr>
          <w:p w14:paraId="6293AA7C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391E8F" w14:paraId="6293AA8C" w14:textId="77777777">
        <w:trPr>
          <w:trHeight w:val="4257"/>
        </w:trPr>
        <w:tc>
          <w:tcPr>
            <w:tcW w:w="3961" w:type="dxa"/>
            <w:vMerge/>
            <w:tcBorders>
              <w:top w:val="nil"/>
            </w:tcBorders>
            <w:shd w:val="clear" w:color="auto" w:fill="F1F1F1"/>
          </w:tcPr>
          <w:p w14:paraId="6293AA7E" w14:textId="77777777" w:rsidR="00391E8F" w:rsidRDefault="00391E8F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gridSpan w:val="2"/>
          </w:tcPr>
          <w:p w14:paraId="6293AA7F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preventive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2"/>
                <w:sz w:val="24"/>
              </w:rPr>
              <w:t xml:space="preserve"> including:</w:t>
            </w:r>
          </w:p>
          <w:p w14:paraId="6293AA80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aortic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aneurysm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6293AA81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  <w:p w14:paraId="6293AA82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measurement</w:t>
            </w:r>
          </w:p>
          <w:p w14:paraId="6293AA83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2"/>
                <w:sz w:val="24"/>
              </w:rPr>
              <w:t xml:space="preserve"> (mammogram)</w:t>
            </w:r>
          </w:p>
          <w:p w14:paraId="6293AA84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screenings</w:t>
            </w:r>
          </w:p>
          <w:p w14:paraId="6293AA85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6293AA86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683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screenings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(Colonoscopy,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occult blood test, Flexible sigmoidoscopy) *</w:t>
            </w:r>
          </w:p>
          <w:p w14:paraId="6293AA87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6293AA88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screenings</w:t>
            </w:r>
          </w:p>
          <w:p w14:paraId="6293AA89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 xml:space="preserve"> screening</w:t>
            </w:r>
          </w:p>
          <w:p w14:paraId="6293AA8A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6293AA8B" w14:textId="77777777" w:rsidR="00391E8F" w:rsidRDefault="00F9490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</w:tc>
      </w:tr>
    </w:tbl>
    <w:p w14:paraId="6293AA8D" w14:textId="77777777" w:rsidR="00391E8F" w:rsidRDefault="00391E8F">
      <w:pPr>
        <w:pStyle w:val="TableParagraph"/>
        <w:spacing w:line="288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A96" w14:textId="77777777">
        <w:trPr>
          <w:trHeight w:val="3645"/>
        </w:trPr>
        <w:tc>
          <w:tcPr>
            <w:tcW w:w="3961" w:type="dxa"/>
            <w:shd w:val="clear" w:color="auto" w:fill="F1F1F1"/>
          </w:tcPr>
          <w:p w14:paraId="6293AA8E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</w:tcPr>
          <w:p w14:paraId="6293AA8F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(PSA)</w:t>
            </w:r>
          </w:p>
          <w:p w14:paraId="6293AA90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  <w:p w14:paraId="6293AA91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629"/>
              <w:rPr>
                <w:sz w:val="24"/>
              </w:rPr>
            </w:pPr>
            <w:r>
              <w:rPr>
                <w:sz w:val="24"/>
              </w:rPr>
              <w:t>Lung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computed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tomography </w:t>
            </w:r>
            <w:r>
              <w:rPr>
                <w:spacing w:val="-2"/>
                <w:sz w:val="24"/>
              </w:rPr>
              <w:t>[LDCT])</w:t>
            </w:r>
          </w:p>
          <w:p w14:paraId="6293AA92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2" w:lineRule="auto"/>
              <w:ind w:right="592"/>
              <w:rPr>
                <w:sz w:val="24"/>
              </w:rPr>
            </w:pPr>
            <w:r>
              <w:rPr>
                <w:sz w:val="24"/>
              </w:rPr>
              <w:t>Tobacco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cessation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(counseling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 with no sign of tobacco-related disease)</w:t>
            </w:r>
          </w:p>
          <w:p w14:paraId="6293AA93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pneumococcal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Hepatitis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(limitations may apply)</w:t>
            </w:r>
          </w:p>
          <w:p w14:paraId="6293AA94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Medicare”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 w14:paraId="6293AA95" w14:textId="77777777" w:rsidR="00391E8F" w:rsidRDefault="00F9490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2" w:lineRule="auto"/>
              <w:ind w:right="502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preventive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Medicare during the calendar year will be covered.</w:t>
            </w:r>
          </w:p>
        </w:tc>
      </w:tr>
      <w:tr w:rsidR="00391E8F" w14:paraId="6293AA9A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A97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A98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99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9E" w14:textId="77777777">
        <w:trPr>
          <w:trHeight w:val="292"/>
        </w:trPr>
        <w:tc>
          <w:tcPr>
            <w:tcW w:w="3961" w:type="dxa"/>
          </w:tcPr>
          <w:p w14:paraId="6293AA9B" w14:textId="77777777" w:rsidR="00391E8F" w:rsidRDefault="00391E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6293AA9C" w14:textId="77777777" w:rsidR="00391E8F" w:rsidRDefault="00F9490E">
            <w:pPr>
              <w:pStyle w:val="TableParagraph"/>
              <w:spacing w:line="272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A9D" w14:textId="77777777" w:rsidR="00391E8F" w:rsidRDefault="00F9490E">
            <w:pPr>
              <w:pStyle w:val="TableParagraph"/>
              <w:spacing w:line="272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AA0" w14:textId="77777777">
        <w:trPr>
          <w:trHeight w:val="369"/>
        </w:trPr>
        <w:tc>
          <w:tcPr>
            <w:tcW w:w="10534" w:type="dxa"/>
            <w:gridSpan w:val="3"/>
            <w:shd w:val="clear" w:color="auto" w:fill="D9D9D9"/>
          </w:tcPr>
          <w:p w14:paraId="6293AA9F" w14:textId="77777777" w:rsidR="00391E8F" w:rsidRDefault="00F9490E">
            <w:pPr>
              <w:pStyle w:val="TableParagraph"/>
              <w:spacing w:line="292" w:lineRule="exact"/>
              <w:ind w:left="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391E8F" w14:paraId="6293AAA4" w14:textId="77777777">
        <w:trPr>
          <w:trHeight w:val="997"/>
        </w:trPr>
        <w:tc>
          <w:tcPr>
            <w:tcW w:w="3961" w:type="dxa"/>
            <w:vMerge w:val="restart"/>
            <w:shd w:val="clear" w:color="auto" w:fill="F1F1F1"/>
          </w:tcPr>
          <w:p w14:paraId="6293AAA1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332" w:type="dxa"/>
          </w:tcPr>
          <w:p w14:paraId="6293AAA2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20% coinsurance up to a maximum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$125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AA3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20% coinsurance up to a maximum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$125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391E8F" w14:paraId="6293AAA8" w14:textId="77777777">
        <w:trPr>
          <w:trHeight w:val="2049"/>
        </w:trPr>
        <w:tc>
          <w:tcPr>
            <w:tcW w:w="3961" w:type="dxa"/>
            <w:vMerge/>
            <w:tcBorders>
              <w:top w:val="nil"/>
            </w:tcBorders>
            <w:shd w:val="clear" w:color="auto" w:fill="F1F1F1"/>
          </w:tcPr>
          <w:p w14:paraId="6293AAA5" w14:textId="77777777" w:rsidR="00391E8F" w:rsidRDefault="00391E8F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gridSpan w:val="2"/>
          </w:tcPr>
          <w:p w14:paraId="6293AAA6" w14:textId="77777777" w:rsidR="00391E8F" w:rsidRDefault="00F9490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admitted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 24 hours.</w:t>
            </w:r>
          </w:p>
          <w:p w14:paraId="6293AAA7" w14:textId="77777777" w:rsidR="00391E8F" w:rsidRDefault="00F9490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worldwide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 up to $25,000 per calendar year. You will need to pay out of pocket and then submit for reimbursement. Please see the Evidence of Coverage for more information.</w:t>
            </w:r>
          </w:p>
        </w:tc>
      </w:tr>
      <w:tr w:rsidR="00391E8F" w14:paraId="6293AAAC" w14:textId="77777777">
        <w:trPr>
          <w:trHeight w:val="1465"/>
        </w:trPr>
        <w:tc>
          <w:tcPr>
            <w:tcW w:w="3961" w:type="dxa"/>
            <w:vMerge w:val="restart"/>
            <w:shd w:val="clear" w:color="auto" w:fill="F1F1F1"/>
          </w:tcPr>
          <w:p w14:paraId="6293AAA9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Urgently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332" w:type="dxa"/>
          </w:tcPr>
          <w:p w14:paraId="6293AAAA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20% coinsurance up to a maximum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visit.</w:t>
            </w:r>
          </w:p>
        </w:tc>
        <w:tc>
          <w:tcPr>
            <w:tcW w:w="3241" w:type="dxa"/>
          </w:tcPr>
          <w:p w14:paraId="6293AAAB" w14:textId="77777777" w:rsidR="00391E8F" w:rsidRDefault="00F9490E">
            <w:pPr>
              <w:pStyle w:val="TableParagraph"/>
              <w:spacing w:before="1"/>
              <w:ind w:right="443"/>
              <w:rPr>
                <w:sz w:val="24"/>
              </w:rPr>
            </w:pPr>
            <w:r>
              <w:rPr>
                <w:sz w:val="24"/>
              </w:rPr>
              <w:t>20% coinsurance up to a maximum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391E8F" w14:paraId="6293AAB0" w14:textId="77777777">
        <w:trPr>
          <w:trHeight w:val="1171"/>
        </w:trPr>
        <w:tc>
          <w:tcPr>
            <w:tcW w:w="3961" w:type="dxa"/>
            <w:vMerge/>
            <w:tcBorders>
              <w:top w:val="nil"/>
            </w:tcBorders>
            <w:shd w:val="clear" w:color="auto" w:fill="F1F1F1"/>
          </w:tcPr>
          <w:p w14:paraId="6293AAAD" w14:textId="77777777" w:rsidR="00391E8F" w:rsidRDefault="00391E8F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gridSpan w:val="2"/>
          </w:tcPr>
          <w:p w14:paraId="6293AAAE" w14:textId="77777777" w:rsidR="00391E8F" w:rsidRDefault="00F9490E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worldwide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urgently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 services.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You will need to pay out of pocket and then submit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 reimbursement. Please see the Evidence of Coverage for</w:t>
            </w:r>
          </w:p>
          <w:p w14:paraId="6293AAAF" w14:textId="77777777" w:rsidR="00391E8F" w:rsidRDefault="00F949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 w:rsidR="00391E8F" w14:paraId="6293AAB2" w14:textId="77777777">
        <w:trPr>
          <w:trHeight w:val="294"/>
        </w:trPr>
        <w:tc>
          <w:tcPr>
            <w:tcW w:w="10534" w:type="dxa"/>
            <w:gridSpan w:val="3"/>
            <w:shd w:val="clear" w:color="auto" w:fill="D9D9D9"/>
          </w:tcPr>
          <w:p w14:paraId="6293AAB1" w14:textId="77777777" w:rsidR="00391E8F" w:rsidRDefault="00F9490E">
            <w:pPr>
              <w:pStyle w:val="TableParagraph"/>
              <w:spacing w:before="1" w:line="273" w:lineRule="exact"/>
              <w:ind w:left="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services/labs/imaging</w:t>
            </w:r>
          </w:p>
        </w:tc>
      </w:tr>
      <w:tr w:rsidR="00391E8F" w14:paraId="6293AAB8" w14:textId="77777777">
        <w:trPr>
          <w:trHeight w:val="1463"/>
        </w:trPr>
        <w:tc>
          <w:tcPr>
            <w:tcW w:w="3961" w:type="dxa"/>
            <w:shd w:val="clear" w:color="auto" w:fill="F1F1F1"/>
          </w:tcPr>
          <w:p w14:paraId="6293AAB3" w14:textId="77777777" w:rsidR="00391E8F" w:rsidRDefault="00F9490E">
            <w:pPr>
              <w:pStyle w:val="TableParagraph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Radiology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(such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MRIs, CT scans)</w:t>
            </w:r>
          </w:p>
          <w:p w14:paraId="6293AAB4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AB5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332" w:type="dxa"/>
          </w:tcPr>
          <w:p w14:paraId="6293AAB6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AB7" w14:textId="77777777" w:rsidR="00391E8F" w:rsidRDefault="00F9490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ABE" w14:textId="77777777">
        <w:trPr>
          <w:trHeight w:val="880"/>
        </w:trPr>
        <w:tc>
          <w:tcPr>
            <w:tcW w:w="3961" w:type="dxa"/>
            <w:shd w:val="clear" w:color="auto" w:fill="F1F1F1"/>
          </w:tcPr>
          <w:p w14:paraId="6293AAB9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  <w:p w14:paraId="6293AABA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BB" w14:textId="77777777" w:rsidR="00391E8F" w:rsidRDefault="00F9490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332" w:type="dxa"/>
          </w:tcPr>
          <w:p w14:paraId="6293AAB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ABD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</w:tbl>
    <w:p w14:paraId="6293AABF" w14:textId="77777777" w:rsidR="00391E8F" w:rsidRDefault="00391E8F">
      <w:pPr>
        <w:pStyle w:val="TableParagraph"/>
        <w:spacing w:line="292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AC3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AC0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AC1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C2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C7" w14:textId="77777777">
        <w:trPr>
          <w:trHeight w:val="294"/>
        </w:trPr>
        <w:tc>
          <w:tcPr>
            <w:tcW w:w="3961" w:type="dxa"/>
          </w:tcPr>
          <w:p w14:paraId="6293AAC4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AC5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AC6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ACD" w14:textId="77777777">
        <w:trPr>
          <w:trHeight w:val="1463"/>
        </w:trPr>
        <w:tc>
          <w:tcPr>
            <w:tcW w:w="3961" w:type="dxa"/>
            <w:shd w:val="clear" w:color="auto" w:fill="F1F1F1"/>
          </w:tcPr>
          <w:p w14:paraId="6293AAC8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6293AAC9" w14:textId="77777777" w:rsidR="00391E8F" w:rsidRDefault="00391E8F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6293AACA" w14:textId="77777777" w:rsidR="00391E8F" w:rsidRDefault="00F9490E">
            <w:pPr>
              <w:pStyle w:val="TableParagraph"/>
              <w:spacing w:line="29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high-cost genetic testing and molecular studies.</w:t>
            </w:r>
          </w:p>
        </w:tc>
        <w:tc>
          <w:tcPr>
            <w:tcW w:w="3332" w:type="dxa"/>
          </w:tcPr>
          <w:p w14:paraId="6293AACB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AC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AD1" w14:textId="77777777">
        <w:trPr>
          <w:trHeight w:val="340"/>
        </w:trPr>
        <w:tc>
          <w:tcPr>
            <w:tcW w:w="3961" w:type="dxa"/>
            <w:shd w:val="clear" w:color="auto" w:fill="F1F1F1"/>
          </w:tcPr>
          <w:p w14:paraId="6293AACE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x-</w:t>
            </w:r>
            <w:r>
              <w:rPr>
                <w:b/>
                <w:spacing w:val="-5"/>
                <w:sz w:val="24"/>
              </w:rPr>
              <w:t>ray</w:t>
            </w:r>
          </w:p>
        </w:tc>
        <w:tc>
          <w:tcPr>
            <w:tcW w:w="3332" w:type="dxa"/>
          </w:tcPr>
          <w:p w14:paraId="6293AACF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AD0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AD3" w14:textId="77777777">
        <w:trPr>
          <w:trHeight w:val="342"/>
        </w:trPr>
        <w:tc>
          <w:tcPr>
            <w:tcW w:w="10534" w:type="dxa"/>
            <w:gridSpan w:val="3"/>
            <w:shd w:val="clear" w:color="auto" w:fill="D9D9D9"/>
          </w:tcPr>
          <w:p w14:paraId="6293AAD2" w14:textId="77777777" w:rsidR="00391E8F" w:rsidRDefault="00F9490E">
            <w:pPr>
              <w:pStyle w:val="TableParagraph"/>
              <w:spacing w:before="1"/>
              <w:ind w:left="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391E8F" w14:paraId="6293AAD7" w14:textId="77777777">
        <w:trPr>
          <w:trHeight w:val="878"/>
        </w:trPr>
        <w:tc>
          <w:tcPr>
            <w:tcW w:w="3961" w:type="dxa"/>
            <w:shd w:val="clear" w:color="auto" w:fill="F1F1F1"/>
          </w:tcPr>
          <w:p w14:paraId="6293AAD4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332" w:type="dxa"/>
          </w:tcPr>
          <w:p w14:paraId="6293AAD5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AD6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ADD" w14:textId="77777777">
        <w:trPr>
          <w:trHeight w:val="878"/>
        </w:trPr>
        <w:tc>
          <w:tcPr>
            <w:tcW w:w="3961" w:type="dxa"/>
            <w:shd w:val="clear" w:color="auto" w:fill="F1F1F1"/>
          </w:tcPr>
          <w:p w14:paraId="6293AAD8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  <w:p w14:paraId="6293AAD9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3332" w:type="dxa"/>
          </w:tcPr>
          <w:p w14:paraId="6293AADA" w14:textId="77777777" w:rsidR="00391E8F" w:rsidRDefault="00F9490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NationsHearing</w:t>
            </w:r>
          </w:p>
          <w:p w14:paraId="6293AADB" w14:textId="77777777" w:rsidR="00391E8F" w:rsidRDefault="00F949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provider.</w:t>
            </w:r>
          </w:p>
        </w:tc>
        <w:tc>
          <w:tcPr>
            <w:tcW w:w="3241" w:type="dxa"/>
          </w:tcPr>
          <w:p w14:paraId="6293AAD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AEA" w14:textId="77777777">
        <w:trPr>
          <w:trHeight w:val="6192"/>
        </w:trPr>
        <w:tc>
          <w:tcPr>
            <w:tcW w:w="3961" w:type="dxa"/>
            <w:shd w:val="clear" w:color="auto" w:fill="F1F1F1"/>
          </w:tcPr>
          <w:p w14:paraId="6293AADE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aids</w:t>
            </w:r>
          </w:p>
          <w:p w14:paraId="6293AADF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 hearing aid per ear, per year.</w:t>
            </w:r>
          </w:p>
        </w:tc>
        <w:tc>
          <w:tcPr>
            <w:tcW w:w="3332" w:type="dxa"/>
          </w:tcPr>
          <w:p w14:paraId="6293AAE0" w14:textId="77777777" w:rsidR="00391E8F" w:rsidRDefault="00F9490E">
            <w:pPr>
              <w:pStyle w:val="TableParagraph"/>
              <w:spacing w:before="1"/>
              <w:ind w:firstLine="55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your selection through </w:t>
            </w:r>
            <w:r>
              <w:rPr>
                <w:spacing w:val="-2"/>
                <w:sz w:val="24"/>
              </w:rPr>
              <w:t>NationsHearing.</w:t>
            </w:r>
          </w:p>
          <w:p w14:paraId="6293AAE1" w14:textId="77777777" w:rsidR="00391E8F" w:rsidRDefault="00F9490E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your selection through </w:t>
            </w:r>
            <w:r>
              <w:rPr>
                <w:spacing w:val="-2"/>
                <w:sz w:val="24"/>
              </w:rPr>
              <w:t>NationsHearing.</w:t>
            </w:r>
          </w:p>
          <w:p w14:paraId="6293AAE2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AE3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includes:</w:t>
            </w:r>
          </w:p>
          <w:p w14:paraId="6293AAE4" w14:textId="77777777" w:rsidR="00391E8F" w:rsidRDefault="00F9490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508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fitting and adjustments</w:t>
            </w:r>
          </w:p>
          <w:p w14:paraId="6293AAE5" w14:textId="77777777" w:rsidR="00391E8F" w:rsidRDefault="00F9490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battery </w:t>
            </w:r>
            <w:r>
              <w:rPr>
                <w:spacing w:val="-2"/>
                <w:sz w:val="24"/>
              </w:rPr>
              <w:t>support</w:t>
            </w:r>
          </w:p>
          <w:p w14:paraId="6293AAE6" w14:textId="77777777" w:rsidR="00391E8F" w:rsidRDefault="00F9490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3-year warranty coverage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damage</w:t>
            </w:r>
          </w:p>
          <w:p w14:paraId="6293AAE7" w14:textId="77777777" w:rsidR="00391E8F" w:rsidRDefault="00F9490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You must use a NationsHearing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this benefit.</w:t>
            </w:r>
          </w:p>
          <w:p w14:paraId="6293AAE8" w14:textId="77777777" w:rsidR="00391E8F" w:rsidRDefault="00F9490E">
            <w:pPr>
              <w:pStyle w:val="TableParagraph"/>
              <w:spacing w:before="269"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Coverage for more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241" w:type="dxa"/>
          </w:tcPr>
          <w:p w14:paraId="6293AAE9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AEC" w14:textId="77777777">
        <w:trPr>
          <w:trHeight w:val="304"/>
        </w:trPr>
        <w:tc>
          <w:tcPr>
            <w:tcW w:w="10534" w:type="dxa"/>
            <w:gridSpan w:val="3"/>
            <w:shd w:val="clear" w:color="auto" w:fill="D9D9D9"/>
          </w:tcPr>
          <w:p w14:paraId="6293AAEB" w14:textId="77777777" w:rsidR="00391E8F" w:rsidRDefault="00F9490E">
            <w:pPr>
              <w:pStyle w:val="TableParagraph"/>
              <w:spacing w:line="284" w:lineRule="exact"/>
              <w:ind w:left="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391E8F" w14:paraId="6293AAF0" w14:textId="77777777">
        <w:trPr>
          <w:trHeight w:val="1489"/>
        </w:trPr>
        <w:tc>
          <w:tcPr>
            <w:tcW w:w="3961" w:type="dxa"/>
            <w:shd w:val="clear" w:color="auto" w:fill="F1F1F1"/>
          </w:tcPr>
          <w:p w14:paraId="6293AAED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332" w:type="dxa"/>
          </w:tcPr>
          <w:p w14:paraId="6293AAEE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AEF" w14:textId="77777777" w:rsidR="00391E8F" w:rsidRDefault="00F9490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</w:tbl>
    <w:p w14:paraId="6293AAF1" w14:textId="77777777" w:rsidR="00391E8F" w:rsidRDefault="00391E8F">
      <w:pPr>
        <w:pStyle w:val="TableParagraph"/>
        <w:spacing w:line="292" w:lineRule="exact"/>
        <w:rPr>
          <w:sz w:val="24"/>
        </w:rPr>
        <w:sectPr w:rsidR="00391E8F">
          <w:type w:val="continuous"/>
          <w:pgSz w:w="12240" w:h="15840"/>
          <w:pgMar w:top="1000" w:right="360" w:bottom="1232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AF5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AF2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AF3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AF4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AF9" w14:textId="77777777">
        <w:trPr>
          <w:trHeight w:val="294"/>
        </w:trPr>
        <w:tc>
          <w:tcPr>
            <w:tcW w:w="3961" w:type="dxa"/>
          </w:tcPr>
          <w:p w14:paraId="6293AAF6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AF7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AF8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B04" w14:textId="77777777">
        <w:trPr>
          <w:trHeight w:val="4687"/>
        </w:trPr>
        <w:tc>
          <w:tcPr>
            <w:tcW w:w="3961" w:type="dxa"/>
            <w:shd w:val="clear" w:color="auto" w:fill="F1F1F1"/>
          </w:tcPr>
          <w:p w14:paraId="6293AAFA" w14:textId="77777777" w:rsidR="00391E8F" w:rsidRDefault="00F9490E">
            <w:pPr>
              <w:pStyle w:val="TableParagraph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Non-Medicare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dental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332" w:type="dxa"/>
          </w:tcPr>
          <w:p w14:paraId="6293AAFB" w14:textId="77777777" w:rsidR="00391E8F" w:rsidRDefault="00F9490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much as $2,500 per year for preventive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comprehensive services, with no required network. This allowance will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 available for use on your eternalPlus Benefits card and may be used at the dental provider of your choice.</w:t>
            </w:r>
          </w:p>
          <w:p w14:paraId="6293AAFC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AFD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restrictions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limitations.</w:t>
            </w:r>
          </w:p>
          <w:p w14:paraId="6293AAFE" w14:textId="77777777" w:rsidR="00391E8F" w:rsidRDefault="00391E8F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6293AAFF" w14:textId="77777777" w:rsidR="00391E8F" w:rsidRDefault="00F9490E"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Coverage for more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241" w:type="dxa"/>
          </w:tcPr>
          <w:p w14:paraId="6293AB00" w14:textId="77777777" w:rsidR="00391E8F" w:rsidRDefault="00F9490E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eternalHealth will pay as much as $2,500 per year for preventive and comprehensive services, with no required network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This allowance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use on your eternalPlus Benefits card and may be 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your choice.</w:t>
            </w:r>
          </w:p>
          <w:p w14:paraId="6293AB01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restrictions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limitations.</w:t>
            </w:r>
          </w:p>
          <w:p w14:paraId="6293AB02" w14:textId="77777777" w:rsidR="00391E8F" w:rsidRDefault="00391E8F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6293AB03" w14:textId="77777777" w:rsidR="00391E8F" w:rsidRDefault="00F9490E">
            <w:pPr>
              <w:pStyle w:val="TableParagraph"/>
              <w:spacing w:line="290" w:lineRule="atLeast"/>
              <w:ind w:right="44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Coverage for more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 w:rsidR="00391E8F" w14:paraId="6293AB06" w14:textId="77777777">
        <w:trPr>
          <w:trHeight w:val="292"/>
        </w:trPr>
        <w:tc>
          <w:tcPr>
            <w:tcW w:w="10534" w:type="dxa"/>
            <w:gridSpan w:val="3"/>
            <w:shd w:val="clear" w:color="auto" w:fill="D9D9D9"/>
          </w:tcPr>
          <w:p w14:paraId="6293AB05" w14:textId="77777777" w:rsidR="00391E8F" w:rsidRDefault="00F9490E">
            <w:pPr>
              <w:pStyle w:val="TableParagraph"/>
              <w:spacing w:line="272" w:lineRule="exact"/>
              <w:ind w:left="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391E8F" w14:paraId="6293AB0A" w14:textId="77777777">
        <w:trPr>
          <w:trHeight w:val="587"/>
        </w:trPr>
        <w:tc>
          <w:tcPr>
            <w:tcW w:w="3961" w:type="dxa"/>
            <w:shd w:val="clear" w:color="auto" w:fill="F1F1F1"/>
          </w:tcPr>
          <w:p w14:paraId="6293AB07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332" w:type="dxa"/>
          </w:tcPr>
          <w:p w14:paraId="6293AB08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09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11" w14:textId="77777777">
        <w:trPr>
          <w:trHeight w:val="878"/>
        </w:trPr>
        <w:tc>
          <w:tcPr>
            <w:tcW w:w="3961" w:type="dxa"/>
            <w:shd w:val="clear" w:color="auto" w:fill="F1F1F1"/>
          </w:tcPr>
          <w:p w14:paraId="6293AB0B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Eyewear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cataract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surgery</w:t>
            </w:r>
          </w:p>
          <w:p w14:paraId="6293AB0C" w14:textId="77777777" w:rsidR="00391E8F" w:rsidRDefault="00F9490E">
            <w:pPr>
              <w:pStyle w:val="TableParagraph"/>
              <w:spacing w:line="290" w:lineRule="atLeast"/>
              <w:ind w:right="1061"/>
              <w:rPr>
                <w:b/>
                <w:sz w:val="24"/>
              </w:rPr>
            </w:pPr>
            <w:r>
              <w:rPr>
                <w:sz w:val="24"/>
              </w:rPr>
              <w:t>(Medicare-covered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standard </w:t>
            </w:r>
            <w:r>
              <w:rPr>
                <w:spacing w:val="-2"/>
                <w:sz w:val="24"/>
              </w:rPr>
              <w:t>eyewear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332" w:type="dxa"/>
          </w:tcPr>
          <w:p w14:paraId="6293AB0D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pair</w:t>
            </w:r>
          </w:p>
          <w:p w14:paraId="6293AB0E" w14:textId="77777777" w:rsidR="00391E8F" w:rsidRDefault="00F9490E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eyewear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after cataract surgery.</w:t>
            </w:r>
          </w:p>
        </w:tc>
        <w:tc>
          <w:tcPr>
            <w:tcW w:w="3241" w:type="dxa"/>
          </w:tcPr>
          <w:p w14:paraId="6293AB0F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pair</w:t>
            </w:r>
          </w:p>
          <w:p w14:paraId="6293AB10" w14:textId="77777777" w:rsidR="00391E8F" w:rsidRDefault="00F9490E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eyewear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after cataract surgery.</w:t>
            </w:r>
          </w:p>
        </w:tc>
      </w:tr>
      <w:tr w:rsidR="00391E8F" w14:paraId="6293AB16" w14:textId="77777777">
        <w:trPr>
          <w:trHeight w:val="1170"/>
        </w:trPr>
        <w:tc>
          <w:tcPr>
            <w:tcW w:w="3961" w:type="dxa"/>
            <w:shd w:val="clear" w:color="auto" w:fill="F1F1F1"/>
          </w:tcPr>
          <w:p w14:paraId="6293AB12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  <w:p w14:paraId="6293AB13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year.</w:t>
            </w:r>
          </w:p>
        </w:tc>
        <w:tc>
          <w:tcPr>
            <w:tcW w:w="3332" w:type="dxa"/>
          </w:tcPr>
          <w:p w14:paraId="6293AB14" w14:textId="77777777" w:rsidR="00391E8F" w:rsidRDefault="00F9490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participating EyeMed </w:t>
            </w:r>
            <w:r>
              <w:rPr>
                <w:spacing w:val="-2"/>
                <w:sz w:val="24"/>
              </w:rPr>
              <w:t>provider.</w:t>
            </w:r>
          </w:p>
        </w:tc>
        <w:tc>
          <w:tcPr>
            <w:tcW w:w="3241" w:type="dxa"/>
          </w:tcPr>
          <w:p w14:paraId="6293AB15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B1B" w14:textId="77777777">
        <w:trPr>
          <w:trHeight w:val="1466"/>
        </w:trPr>
        <w:tc>
          <w:tcPr>
            <w:tcW w:w="3961" w:type="dxa"/>
            <w:shd w:val="clear" w:color="auto" w:fill="F1F1F1"/>
          </w:tcPr>
          <w:p w14:paraId="6293AB17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Eyewear</w:t>
            </w:r>
          </w:p>
          <w:p w14:paraId="6293AB18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 covered eyewear you pay any balance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limit.</w:t>
            </w:r>
          </w:p>
        </w:tc>
        <w:tc>
          <w:tcPr>
            <w:tcW w:w="3332" w:type="dxa"/>
          </w:tcPr>
          <w:p w14:paraId="6293AB19" w14:textId="77777777" w:rsidR="00391E8F" w:rsidRDefault="00F9490E"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Up to $200 per calendar year for prescription eyewear or contact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lenses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from an EyeMed provider.</w:t>
            </w:r>
          </w:p>
        </w:tc>
        <w:tc>
          <w:tcPr>
            <w:tcW w:w="3241" w:type="dxa"/>
          </w:tcPr>
          <w:p w14:paraId="6293AB1A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B1D" w14:textId="77777777">
        <w:trPr>
          <w:trHeight w:val="292"/>
        </w:trPr>
        <w:tc>
          <w:tcPr>
            <w:tcW w:w="10534" w:type="dxa"/>
            <w:gridSpan w:val="3"/>
            <w:shd w:val="clear" w:color="auto" w:fill="D9D9D9"/>
          </w:tcPr>
          <w:p w14:paraId="6293AB1C" w14:textId="77777777" w:rsidR="00391E8F" w:rsidRDefault="00F9490E">
            <w:pPr>
              <w:pStyle w:val="TableParagraph"/>
              <w:spacing w:line="273" w:lineRule="exact"/>
              <w:ind w:left="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391E8F" w14:paraId="6293AB21" w14:textId="77777777">
        <w:trPr>
          <w:trHeight w:val="890"/>
        </w:trPr>
        <w:tc>
          <w:tcPr>
            <w:tcW w:w="3961" w:type="dxa"/>
            <w:shd w:val="clear" w:color="auto" w:fill="F1F1F1"/>
          </w:tcPr>
          <w:p w14:paraId="6293AB1E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services</w:t>
            </w:r>
          </w:p>
        </w:tc>
        <w:tc>
          <w:tcPr>
            <w:tcW w:w="3332" w:type="dxa"/>
          </w:tcPr>
          <w:p w14:paraId="6293AB1F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B20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B25" w14:textId="77777777">
        <w:trPr>
          <w:trHeight w:val="1758"/>
        </w:trPr>
        <w:tc>
          <w:tcPr>
            <w:tcW w:w="3961" w:type="dxa"/>
            <w:shd w:val="clear" w:color="auto" w:fill="F1F1F1"/>
          </w:tcPr>
          <w:p w14:paraId="6293AB22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Opioid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332" w:type="dxa"/>
          </w:tcPr>
          <w:p w14:paraId="6293AB23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241" w:type="dxa"/>
          </w:tcPr>
          <w:p w14:paraId="6293AB24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</w:tbl>
    <w:p w14:paraId="6293AB26" w14:textId="77777777" w:rsidR="00391E8F" w:rsidRDefault="00391E8F">
      <w:pPr>
        <w:pStyle w:val="TableParagraph"/>
        <w:spacing w:line="292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B2A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B27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B28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B29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B2E" w14:textId="77777777">
        <w:trPr>
          <w:trHeight w:val="294"/>
        </w:trPr>
        <w:tc>
          <w:tcPr>
            <w:tcW w:w="3961" w:type="dxa"/>
          </w:tcPr>
          <w:p w14:paraId="6293AB2B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B2C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B2D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B30" w14:textId="77777777">
        <w:trPr>
          <w:trHeight w:val="292"/>
        </w:trPr>
        <w:tc>
          <w:tcPr>
            <w:tcW w:w="10534" w:type="dxa"/>
            <w:gridSpan w:val="3"/>
            <w:shd w:val="clear" w:color="auto" w:fill="D9D9D9"/>
          </w:tcPr>
          <w:p w14:paraId="6293AB2F" w14:textId="77777777" w:rsidR="00391E8F" w:rsidRDefault="00F9490E">
            <w:pPr>
              <w:pStyle w:val="TableParagraph"/>
              <w:spacing w:line="272" w:lineRule="exact"/>
              <w:ind w:left="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(continued)</w:t>
            </w:r>
          </w:p>
        </w:tc>
      </w:tr>
      <w:tr w:rsidR="00391E8F" w14:paraId="6293AB41" w14:textId="77777777">
        <w:trPr>
          <w:trHeight w:val="4980"/>
        </w:trPr>
        <w:tc>
          <w:tcPr>
            <w:tcW w:w="3961" w:type="dxa"/>
            <w:shd w:val="clear" w:color="auto" w:fill="F1F1F1"/>
          </w:tcPr>
          <w:p w14:paraId="6293AB31" w14:textId="77777777" w:rsidR="00391E8F" w:rsidRDefault="00F9490E">
            <w:pPr>
              <w:pStyle w:val="TableParagraph"/>
              <w:ind w:right="544"/>
              <w:rPr>
                <w:sz w:val="24"/>
              </w:rPr>
            </w:pPr>
            <w:r>
              <w:rPr>
                <w:b/>
                <w:sz w:val="24"/>
              </w:rPr>
              <w:t xml:space="preserve">Inpatient mental health care </w:t>
            </w:r>
            <w:r>
              <w:rPr>
                <w:sz w:val="24"/>
              </w:rPr>
              <w:t>Prior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required except in an emergency.</w:t>
            </w:r>
          </w:p>
          <w:p w14:paraId="6293AB32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B33" w14:textId="77777777" w:rsidR="00391E8F" w:rsidRDefault="00F9490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These are 2025 Medicare cost- sharing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amounts.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eternalHealth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 update with 2026 amounts as soon as possible once released.</w:t>
            </w:r>
          </w:p>
          <w:p w14:paraId="6293AB34" w14:textId="77777777" w:rsidR="00391E8F" w:rsidRDefault="00391E8F">
            <w:pPr>
              <w:pStyle w:val="TableParagraph"/>
              <w:spacing w:before="23"/>
              <w:ind w:left="0"/>
              <w:rPr>
                <w:rFonts w:ascii="Franklin Gothic Demi"/>
                <w:b/>
                <w:sz w:val="24"/>
              </w:rPr>
            </w:pPr>
          </w:p>
          <w:p w14:paraId="6293AB35" w14:textId="77777777" w:rsidR="00391E8F" w:rsidRDefault="00F9490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190-day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lifetime limit for care in a free-standing psychiatric hospital for both in- network and out-of-network services.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Coverage for additional important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332" w:type="dxa"/>
          </w:tcPr>
          <w:p w14:paraId="6293AB36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pay:</w:t>
            </w:r>
          </w:p>
          <w:p w14:paraId="6293AB37" w14:textId="77777777" w:rsidR="00391E8F" w:rsidRDefault="00F9490E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Days 1–60 (of each benefit period):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 Part A deductible.</w:t>
            </w:r>
          </w:p>
          <w:p w14:paraId="6293AB38" w14:textId="77777777" w:rsidR="00391E8F" w:rsidRDefault="00F9490E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61–90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$419 each day.</w:t>
            </w:r>
          </w:p>
          <w:p w14:paraId="6293AB39" w14:textId="77777777" w:rsidR="00391E8F" w:rsidRDefault="00F9490E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1"/>
              <w:ind w:right="122" w:firstLine="0"/>
              <w:rPr>
                <w:sz w:val="24"/>
              </w:rPr>
            </w:pPr>
            <w:r>
              <w:rPr>
                <w:sz w:val="24"/>
              </w:rPr>
              <w:t>After day 90 (of each benefit period):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$838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 lifetime reserve day (up to 60 days over your lifetime).</w:t>
            </w:r>
          </w:p>
          <w:p w14:paraId="6293AB3A" w14:textId="77777777" w:rsidR="00391E8F" w:rsidRDefault="00391E8F"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 w14:paraId="6293AB3B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cost- sharing amounts. eternalHealth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2026 amounts as soon as possible once released.</w:t>
            </w:r>
          </w:p>
        </w:tc>
        <w:tc>
          <w:tcPr>
            <w:tcW w:w="3241" w:type="dxa"/>
          </w:tcPr>
          <w:p w14:paraId="6293AB3C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4"/>
                <w:sz w:val="24"/>
              </w:rPr>
              <w:t>pay:</w:t>
            </w:r>
          </w:p>
          <w:p w14:paraId="6293AB3D" w14:textId="77777777" w:rsidR="00391E8F" w:rsidRDefault="00F9490E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$0 after you meet your Part A deductible.</w:t>
            </w:r>
          </w:p>
          <w:p w14:paraId="6293AB3E" w14:textId="77777777" w:rsidR="00391E8F" w:rsidRDefault="00F9490E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42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61–90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benefit period): $419 each day.</w:t>
            </w:r>
          </w:p>
          <w:p w14:paraId="6293AB3F" w14:textId="77777777" w:rsidR="00391E8F" w:rsidRDefault="00F9490E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benefit period): $838 each day for each lifetime reserve day (up to 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lifetime).</w:t>
            </w:r>
          </w:p>
          <w:p w14:paraId="6293AB40" w14:textId="77777777" w:rsidR="00391E8F" w:rsidRDefault="00F9490E">
            <w:pPr>
              <w:pStyle w:val="TableParagraph"/>
              <w:spacing w:before="267" w:line="29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These are 2025 Medicare cost-sharing amounts. eternalHealth will update 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amounts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soon as possible once released.</w:t>
            </w:r>
          </w:p>
        </w:tc>
      </w:tr>
      <w:tr w:rsidR="00391E8F" w14:paraId="6293AB43" w14:textId="77777777">
        <w:trPr>
          <w:trHeight w:val="450"/>
        </w:trPr>
        <w:tc>
          <w:tcPr>
            <w:tcW w:w="10534" w:type="dxa"/>
            <w:gridSpan w:val="3"/>
            <w:shd w:val="clear" w:color="auto" w:fill="D9D9D9"/>
          </w:tcPr>
          <w:p w14:paraId="6293AB42" w14:textId="77777777" w:rsidR="00391E8F" w:rsidRDefault="00F9490E">
            <w:pPr>
              <w:pStyle w:val="TableParagraph"/>
              <w:spacing w:line="292" w:lineRule="exact"/>
              <w:ind w:left="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services</w:t>
            </w:r>
          </w:p>
        </w:tc>
      </w:tr>
      <w:tr w:rsidR="00391E8F" w14:paraId="6293AB51" w14:textId="77777777">
        <w:trPr>
          <w:trHeight w:val="4102"/>
        </w:trPr>
        <w:tc>
          <w:tcPr>
            <w:tcW w:w="3961" w:type="dxa"/>
            <w:shd w:val="clear" w:color="auto" w:fill="F1F1F1"/>
          </w:tcPr>
          <w:p w14:paraId="6293AB44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Skilled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Nursing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2"/>
                <w:sz w:val="24"/>
              </w:rPr>
              <w:t xml:space="preserve"> (SNF)</w:t>
            </w:r>
          </w:p>
          <w:p w14:paraId="6293AB45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46" w14:textId="77777777" w:rsidR="00391E8F" w:rsidRDefault="00F9490E">
            <w:pPr>
              <w:pStyle w:val="TableParagraph"/>
              <w:spacing w:before="1"/>
              <w:ind w:right="563"/>
              <w:rPr>
                <w:sz w:val="24"/>
              </w:rPr>
            </w:pPr>
            <w:r>
              <w:rPr>
                <w:sz w:val="24"/>
              </w:rPr>
              <w:t>Prior Authorization is required. 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  <w:tc>
          <w:tcPr>
            <w:tcW w:w="3332" w:type="dxa"/>
          </w:tcPr>
          <w:p w14:paraId="6293AB47" w14:textId="77777777" w:rsidR="00391E8F" w:rsidRDefault="00F9490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1- </w:t>
            </w:r>
            <w:r>
              <w:rPr>
                <w:spacing w:val="-4"/>
                <w:sz w:val="24"/>
              </w:rPr>
              <w:t>20.</w:t>
            </w:r>
          </w:p>
          <w:p w14:paraId="6293AB48" w14:textId="77777777" w:rsidR="00391E8F" w:rsidRDefault="00F9490E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$209.50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days 21-100.</w:t>
            </w:r>
          </w:p>
          <w:p w14:paraId="6293AB49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coverage.</w:t>
            </w:r>
          </w:p>
          <w:p w14:paraId="6293AB4A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B4B" w14:textId="77777777" w:rsidR="00391E8F" w:rsidRDefault="00F9490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These are 2025 cost-sharing amounts and may change for 2026.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eternalHealth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Give Back (HMO-POS) will provide updated rates as soon as they are released.</w:t>
            </w:r>
          </w:p>
        </w:tc>
        <w:tc>
          <w:tcPr>
            <w:tcW w:w="3241" w:type="dxa"/>
          </w:tcPr>
          <w:p w14:paraId="6293AB4C" w14:textId="77777777" w:rsidR="00391E8F" w:rsidRDefault="00F9490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1- </w:t>
            </w:r>
            <w:r>
              <w:rPr>
                <w:spacing w:val="-4"/>
                <w:sz w:val="24"/>
              </w:rPr>
              <w:t>20.</w:t>
            </w:r>
          </w:p>
          <w:p w14:paraId="6293AB4D" w14:textId="77777777" w:rsidR="00391E8F" w:rsidRDefault="00F9490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$209.50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days 21-100.</w:t>
            </w:r>
          </w:p>
          <w:p w14:paraId="6293AB4E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coverage.</w:t>
            </w:r>
          </w:p>
          <w:p w14:paraId="6293AB4F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B50" w14:textId="77777777" w:rsidR="00391E8F" w:rsidRDefault="00F9490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These are 2025 cost-sharing amounts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2026. eternalHealth Valor Give Back (HMO-POS) will provide updated rates as soon as they are released.</w:t>
            </w:r>
          </w:p>
        </w:tc>
      </w:tr>
      <w:tr w:rsidR="00391E8F" w14:paraId="6293AB55" w14:textId="77777777">
        <w:trPr>
          <w:trHeight w:val="1463"/>
        </w:trPr>
        <w:tc>
          <w:tcPr>
            <w:tcW w:w="3961" w:type="dxa"/>
            <w:shd w:val="clear" w:color="auto" w:fill="F1F1F1"/>
          </w:tcPr>
          <w:p w14:paraId="6293AB52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Speech </w:t>
            </w:r>
            <w:r>
              <w:rPr>
                <w:b/>
                <w:spacing w:val="-2"/>
                <w:sz w:val="24"/>
              </w:rPr>
              <w:t>Therapy</w:t>
            </w:r>
          </w:p>
        </w:tc>
        <w:tc>
          <w:tcPr>
            <w:tcW w:w="3332" w:type="dxa"/>
          </w:tcPr>
          <w:p w14:paraId="6293AB53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B54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5B" w14:textId="77777777">
        <w:trPr>
          <w:trHeight w:val="1173"/>
        </w:trPr>
        <w:tc>
          <w:tcPr>
            <w:tcW w:w="3961" w:type="dxa"/>
            <w:shd w:val="clear" w:color="auto" w:fill="F1F1F1"/>
          </w:tcPr>
          <w:p w14:paraId="6293AB56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6293AB57" w14:textId="77777777" w:rsidR="00391E8F" w:rsidRDefault="00391E8F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6293AB58" w14:textId="77777777" w:rsidR="00391E8F" w:rsidRDefault="00F9490E">
            <w:pPr>
              <w:pStyle w:val="TableParagraph"/>
              <w:spacing w:before="1" w:line="290" w:lineRule="atLeas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 emergency ambulance services.</w:t>
            </w:r>
          </w:p>
        </w:tc>
        <w:tc>
          <w:tcPr>
            <w:tcW w:w="3332" w:type="dxa"/>
          </w:tcPr>
          <w:p w14:paraId="6293AB59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5A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</w:tbl>
    <w:p w14:paraId="6293AB5C" w14:textId="77777777" w:rsidR="00391E8F" w:rsidRDefault="00391E8F">
      <w:pPr>
        <w:pStyle w:val="TableParagraph"/>
        <w:spacing w:line="292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B60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B5D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B5E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B5F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B64" w14:textId="77777777">
        <w:trPr>
          <w:trHeight w:val="294"/>
        </w:trPr>
        <w:tc>
          <w:tcPr>
            <w:tcW w:w="3961" w:type="dxa"/>
          </w:tcPr>
          <w:p w14:paraId="6293AB61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B62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B63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B6C" w14:textId="77777777">
        <w:trPr>
          <w:trHeight w:val="3809"/>
        </w:trPr>
        <w:tc>
          <w:tcPr>
            <w:tcW w:w="3961" w:type="dxa"/>
            <w:shd w:val="clear" w:color="auto" w:fill="F1F1F1"/>
          </w:tcPr>
          <w:p w14:paraId="6293AB65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  <w:p w14:paraId="6293AB66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67" w14:textId="77777777" w:rsidR="00391E8F" w:rsidRDefault="00F9490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</w:t>
            </w:r>
          </w:p>
        </w:tc>
        <w:tc>
          <w:tcPr>
            <w:tcW w:w="3332" w:type="dxa"/>
          </w:tcPr>
          <w:p w14:paraId="6293AB68" w14:textId="77777777" w:rsidR="00391E8F" w:rsidRDefault="00F9490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24 one-way rides up to 60 miles each way for trips to and from healthcare-related locations such as your doctor appointments, dentist appointments, or the </w:t>
            </w:r>
            <w:r>
              <w:rPr>
                <w:spacing w:val="-2"/>
                <w:sz w:val="24"/>
              </w:rPr>
              <w:t>pharmacy.</w:t>
            </w:r>
          </w:p>
          <w:p w14:paraId="6293AB69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B6A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Rides must be scheduled 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approved </w:t>
            </w:r>
            <w:r>
              <w:rPr>
                <w:spacing w:val="-2"/>
                <w:sz w:val="24"/>
              </w:rPr>
              <w:t>vendor.</w:t>
            </w:r>
          </w:p>
        </w:tc>
        <w:tc>
          <w:tcPr>
            <w:tcW w:w="3241" w:type="dxa"/>
          </w:tcPr>
          <w:p w14:paraId="6293AB6B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B90" w14:textId="77777777">
        <w:trPr>
          <w:trHeight w:val="8714"/>
        </w:trPr>
        <w:tc>
          <w:tcPr>
            <w:tcW w:w="3961" w:type="dxa"/>
            <w:shd w:val="clear" w:color="auto" w:fill="F1F1F1"/>
          </w:tcPr>
          <w:p w14:paraId="6293AB6D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Drugs</w:t>
            </w:r>
          </w:p>
          <w:p w14:paraId="6293AB6E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6F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certain Part B medications.</w:t>
            </w:r>
          </w:p>
          <w:p w14:paraId="6293AB70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71" w14:textId="77777777" w:rsidR="00391E8F" w:rsidRDefault="00F9490E">
            <w:pPr>
              <w:pStyle w:val="TableParagraph"/>
              <w:spacing w:before="1"/>
              <w:ind w:right="544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be subject to Step Therapy </w:t>
            </w:r>
            <w:r>
              <w:rPr>
                <w:spacing w:val="-2"/>
                <w:sz w:val="24"/>
              </w:rPr>
              <w:t>requirements.</w:t>
            </w:r>
          </w:p>
          <w:p w14:paraId="6293AB72" w14:textId="77777777" w:rsidR="00391E8F" w:rsidRDefault="00391E8F">
            <w:pPr>
              <w:pStyle w:val="TableParagraph"/>
              <w:spacing w:before="181"/>
              <w:ind w:left="0"/>
              <w:rPr>
                <w:rFonts w:ascii="Franklin Gothic Demi"/>
                <w:b/>
                <w:sz w:val="24"/>
              </w:rPr>
            </w:pPr>
          </w:p>
          <w:p w14:paraId="6293AB73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Categories:</w:t>
            </w:r>
          </w:p>
          <w:p w14:paraId="6293AB74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  <w:p w14:paraId="6293AB75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Bevacizumab</w:t>
            </w:r>
          </w:p>
          <w:p w14:paraId="6293AB76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Resorption</w:t>
            </w:r>
            <w:r>
              <w:rPr>
                <w:spacing w:val="-2"/>
                <w:sz w:val="24"/>
              </w:rPr>
              <w:t xml:space="preserve"> Inhibitors</w:t>
            </w:r>
          </w:p>
          <w:p w14:paraId="6293AB77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  <w:p w14:paraId="6293AB78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Injections</w:t>
            </w:r>
          </w:p>
          <w:p w14:paraId="6293AB79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Familial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Hypercholesterolemia</w:t>
            </w:r>
          </w:p>
          <w:p w14:paraId="6293AB7A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Gout</w:t>
            </w:r>
          </w:p>
          <w:p w14:paraId="6293AB7B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Immune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Globulins</w:t>
            </w:r>
          </w:p>
          <w:p w14:paraId="6293AB7C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Nausea</w:t>
            </w:r>
          </w:p>
          <w:p w14:paraId="6293AB7D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Neurotoxins</w:t>
            </w:r>
          </w:p>
          <w:p w14:paraId="6293AB7E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Pemetrexed</w:t>
            </w:r>
          </w:p>
          <w:p w14:paraId="6293AB7F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Pertuzumab</w:t>
            </w:r>
          </w:p>
          <w:p w14:paraId="6293AB80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Rituximab</w:t>
            </w:r>
          </w:p>
          <w:p w14:paraId="6293AB81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Trastuzumab</w:t>
            </w:r>
          </w:p>
          <w:p w14:paraId="6293AB82" w14:textId="77777777" w:rsidR="00391E8F" w:rsidRDefault="00F9490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Viscosupplements</w:t>
            </w:r>
          </w:p>
          <w:p w14:paraId="6293AB83" w14:textId="77777777" w:rsidR="00391E8F" w:rsidRDefault="00F9490E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 drugs that may be subject to Step Therapy: </w:t>
            </w:r>
            <w:hyperlink r:id="rId12">
              <w:r>
                <w:rPr>
                  <w:b/>
                  <w:sz w:val="24"/>
                  <w:u w:val="single"/>
                </w:rPr>
                <w:t>www.eternalhealth.com</w:t>
              </w:r>
            </w:hyperlink>
          </w:p>
        </w:tc>
        <w:tc>
          <w:tcPr>
            <w:tcW w:w="3332" w:type="dxa"/>
          </w:tcPr>
          <w:p w14:paraId="6293AB84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- 20% </w:t>
            </w:r>
            <w:r>
              <w:rPr>
                <w:spacing w:val="-2"/>
                <w:sz w:val="24"/>
              </w:rPr>
              <w:t>coinsurance.</w:t>
            </w:r>
          </w:p>
          <w:p w14:paraId="6293AB85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86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293AB87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insulins.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Lesser copays will be applied as required by the Inflation Reduction Act (IRA).</w:t>
            </w:r>
          </w:p>
          <w:p w14:paraId="6293AB88" w14:textId="77777777" w:rsidR="00391E8F" w:rsidRDefault="00391E8F">
            <w:pPr>
              <w:pStyle w:val="TableParagraph"/>
              <w:spacing w:before="23"/>
              <w:ind w:left="0"/>
              <w:rPr>
                <w:rFonts w:ascii="Franklin Gothic Demi"/>
                <w:b/>
                <w:sz w:val="24"/>
              </w:rPr>
            </w:pPr>
          </w:p>
          <w:p w14:paraId="6293AB89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These prescription drugs are covered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 covered under the Medicare Prescription Drug Program.</w:t>
            </w:r>
          </w:p>
        </w:tc>
        <w:tc>
          <w:tcPr>
            <w:tcW w:w="3241" w:type="dxa"/>
          </w:tcPr>
          <w:p w14:paraId="6293AB8A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B8B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8C" w14:textId="77777777" w:rsidR="00391E8F" w:rsidRDefault="00F9490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50% coinsurance with a maximum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month of $35 for Part B insulins.</w:t>
            </w:r>
          </w:p>
          <w:p w14:paraId="6293AB8D" w14:textId="77777777" w:rsidR="00391E8F" w:rsidRDefault="00F9490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Lesser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applied as required by the Inflation Reduction Act (IRA).</w:t>
            </w:r>
          </w:p>
          <w:p w14:paraId="6293AB8E" w14:textId="77777777" w:rsidR="00391E8F" w:rsidRDefault="00391E8F">
            <w:pPr>
              <w:pStyle w:val="TableParagraph"/>
              <w:spacing w:before="23"/>
              <w:ind w:left="0"/>
              <w:rPr>
                <w:rFonts w:ascii="Franklin Gothic Demi"/>
                <w:b/>
                <w:sz w:val="24"/>
              </w:rPr>
            </w:pPr>
          </w:p>
          <w:p w14:paraId="6293AB8F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These prescription drugs are covered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 covered under the Medicare Prescription Drug Program.</w:t>
            </w:r>
          </w:p>
        </w:tc>
      </w:tr>
    </w:tbl>
    <w:p w14:paraId="6293AB91" w14:textId="77777777" w:rsidR="00391E8F" w:rsidRDefault="00391E8F">
      <w:pPr>
        <w:pStyle w:val="TableParagraph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B95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B92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B93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B94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B99" w14:textId="77777777">
        <w:trPr>
          <w:trHeight w:val="294"/>
        </w:trPr>
        <w:tc>
          <w:tcPr>
            <w:tcW w:w="3961" w:type="dxa"/>
          </w:tcPr>
          <w:p w14:paraId="6293AB96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B97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B98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B9E" w14:textId="77777777">
        <w:trPr>
          <w:trHeight w:val="1463"/>
        </w:trPr>
        <w:tc>
          <w:tcPr>
            <w:tcW w:w="3961" w:type="dxa"/>
            <w:shd w:val="clear" w:color="auto" w:fill="F1F1F1"/>
          </w:tcPr>
          <w:p w14:paraId="6293AB9A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Telehealth</w:t>
            </w:r>
            <w:r>
              <w:rPr>
                <w:b/>
                <w:spacing w:val="-2"/>
                <w:sz w:val="24"/>
              </w:rPr>
              <w:t xml:space="preserve"> Services</w:t>
            </w:r>
          </w:p>
          <w:p w14:paraId="6293AB9B" w14:textId="77777777" w:rsidR="00391E8F" w:rsidRDefault="00F9490E">
            <w:pPr>
              <w:pStyle w:val="TableParagraph"/>
              <w:spacing w:line="29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Medicare covered Primary Care Physician (PCP) and Physician Specialist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 not be offered by all providers.</w:t>
            </w:r>
          </w:p>
        </w:tc>
        <w:tc>
          <w:tcPr>
            <w:tcW w:w="3332" w:type="dxa"/>
          </w:tcPr>
          <w:p w14:paraId="6293AB9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241" w:type="dxa"/>
          </w:tcPr>
          <w:p w14:paraId="6293AB9D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BA2" w14:textId="77777777">
        <w:trPr>
          <w:trHeight w:val="880"/>
        </w:trPr>
        <w:tc>
          <w:tcPr>
            <w:tcW w:w="3961" w:type="dxa"/>
            <w:shd w:val="clear" w:color="auto" w:fill="F1F1F1"/>
          </w:tcPr>
          <w:p w14:paraId="6293AB9F" w14:textId="77777777" w:rsidR="00391E8F" w:rsidRDefault="00F9490E">
            <w:pPr>
              <w:pStyle w:val="TableParagraph"/>
              <w:ind w:right="661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Acupuncture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3332" w:type="dxa"/>
          </w:tcPr>
          <w:p w14:paraId="6293ABA0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copay 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BA1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BA8" w14:textId="77777777">
        <w:trPr>
          <w:trHeight w:val="1756"/>
        </w:trPr>
        <w:tc>
          <w:tcPr>
            <w:tcW w:w="3961" w:type="dxa"/>
            <w:shd w:val="clear" w:color="auto" w:fill="F1F1F1"/>
          </w:tcPr>
          <w:p w14:paraId="6293ABA3" w14:textId="77777777" w:rsidR="00391E8F" w:rsidRDefault="00F9490E">
            <w:pPr>
              <w:pStyle w:val="TableParagraph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Acupuncture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 Chiropractic Care</w:t>
            </w:r>
          </w:p>
        </w:tc>
        <w:tc>
          <w:tcPr>
            <w:tcW w:w="3332" w:type="dxa"/>
          </w:tcPr>
          <w:p w14:paraId="6293ABA4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copay per </w:t>
            </w:r>
            <w:r>
              <w:rPr>
                <w:spacing w:val="-2"/>
                <w:sz w:val="24"/>
              </w:rPr>
              <w:t>visit.</w:t>
            </w:r>
          </w:p>
          <w:p w14:paraId="6293ABA5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calendar year combined with routine chiropractic care.</w:t>
            </w:r>
          </w:p>
        </w:tc>
        <w:tc>
          <w:tcPr>
            <w:tcW w:w="3241" w:type="dxa"/>
          </w:tcPr>
          <w:p w14:paraId="6293ABA6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coinsurance.</w:t>
            </w:r>
          </w:p>
          <w:p w14:paraId="6293ABA7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calendar year combined with routine chiropractic care.</w:t>
            </w:r>
          </w:p>
        </w:tc>
      </w:tr>
      <w:tr w:rsidR="00391E8F" w14:paraId="6293ABAC" w14:textId="77777777">
        <w:trPr>
          <w:trHeight w:val="693"/>
        </w:trPr>
        <w:tc>
          <w:tcPr>
            <w:tcW w:w="3961" w:type="dxa"/>
            <w:shd w:val="clear" w:color="auto" w:fill="F1F1F1"/>
          </w:tcPr>
          <w:p w14:paraId="6293ABA9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332" w:type="dxa"/>
          </w:tcPr>
          <w:p w14:paraId="6293ABAA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BAB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B0" w14:textId="77777777">
        <w:trPr>
          <w:trHeight w:val="1170"/>
        </w:trPr>
        <w:tc>
          <w:tcPr>
            <w:tcW w:w="3961" w:type="dxa"/>
            <w:shd w:val="clear" w:color="auto" w:fill="F1F1F1"/>
          </w:tcPr>
          <w:p w14:paraId="6293ABAD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 xml:space="preserve"> Services</w:t>
            </w:r>
          </w:p>
        </w:tc>
        <w:tc>
          <w:tcPr>
            <w:tcW w:w="3332" w:type="dxa"/>
          </w:tcPr>
          <w:p w14:paraId="6293ABAE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AF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B4" w14:textId="77777777">
        <w:trPr>
          <w:trHeight w:val="878"/>
        </w:trPr>
        <w:tc>
          <w:tcPr>
            <w:tcW w:w="3961" w:type="dxa"/>
            <w:shd w:val="clear" w:color="auto" w:fill="F1F1F1"/>
          </w:tcPr>
          <w:p w14:paraId="6293ABB1" w14:textId="77777777" w:rsidR="00391E8F" w:rsidRDefault="00F9490E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 xml:space="preserve"> services</w:t>
            </w:r>
          </w:p>
        </w:tc>
        <w:tc>
          <w:tcPr>
            <w:tcW w:w="3332" w:type="dxa"/>
          </w:tcPr>
          <w:p w14:paraId="6293ABB2" w14:textId="77777777" w:rsidR="00391E8F" w:rsidRDefault="00F949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B3" w14:textId="77777777" w:rsidR="00391E8F" w:rsidRDefault="00F949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B8" w14:textId="77777777">
        <w:trPr>
          <w:trHeight w:val="1173"/>
        </w:trPr>
        <w:tc>
          <w:tcPr>
            <w:tcW w:w="3961" w:type="dxa"/>
            <w:shd w:val="clear" w:color="auto" w:fill="F1F1F1"/>
          </w:tcPr>
          <w:p w14:paraId="6293ABB5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(Podiatry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3332" w:type="dxa"/>
          </w:tcPr>
          <w:p w14:paraId="6293ABB6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241" w:type="dxa"/>
          </w:tcPr>
          <w:p w14:paraId="6293ABB7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BE" w14:textId="77777777">
        <w:trPr>
          <w:trHeight w:val="1759"/>
        </w:trPr>
        <w:tc>
          <w:tcPr>
            <w:tcW w:w="3961" w:type="dxa"/>
            <w:shd w:val="clear" w:color="auto" w:fill="F1F1F1"/>
          </w:tcPr>
          <w:p w14:paraId="6293ABB9" w14:textId="77777777" w:rsidR="00391E8F" w:rsidRDefault="00F9490E">
            <w:pPr>
              <w:pStyle w:val="TableParagraph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Durable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(DME) and Prosthetic Devices</w:t>
            </w:r>
          </w:p>
          <w:p w14:paraId="6293ABBA" w14:textId="77777777" w:rsidR="00391E8F" w:rsidRDefault="00391E8F"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 w14:paraId="6293ABBB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required.</w:t>
            </w:r>
          </w:p>
        </w:tc>
        <w:tc>
          <w:tcPr>
            <w:tcW w:w="3332" w:type="dxa"/>
          </w:tcPr>
          <w:p w14:paraId="6293ABB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BD" w14:textId="77777777" w:rsidR="00391E8F" w:rsidRDefault="00F9490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C6" w14:textId="77777777">
        <w:trPr>
          <w:trHeight w:val="2634"/>
        </w:trPr>
        <w:tc>
          <w:tcPr>
            <w:tcW w:w="3961" w:type="dxa"/>
            <w:shd w:val="clear" w:color="auto" w:fill="F1F1F1"/>
          </w:tcPr>
          <w:p w14:paraId="6293ABBF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Rehabilitation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332" w:type="dxa"/>
          </w:tcPr>
          <w:p w14:paraId="6293ABC0" w14:textId="77777777" w:rsidR="00391E8F" w:rsidRDefault="00F9490E">
            <w:pPr>
              <w:pStyle w:val="TableParagraph"/>
              <w:ind w:right="935"/>
              <w:rPr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Services </w:t>
            </w:r>
            <w:r>
              <w:rPr>
                <w:sz w:val="24"/>
              </w:rPr>
              <w:t>20% coinsurance.</w:t>
            </w:r>
          </w:p>
          <w:p w14:paraId="6293ABC1" w14:textId="77777777" w:rsidR="00391E8F" w:rsidRDefault="00F9490E"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 Therapy 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Disease </w:t>
            </w:r>
            <w:r>
              <w:rPr>
                <w:b/>
                <w:spacing w:val="-2"/>
                <w:sz w:val="24"/>
              </w:rPr>
              <w:t>(SET-PAD)</w:t>
            </w:r>
          </w:p>
          <w:p w14:paraId="6293ABC2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C3" w14:textId="77777777" w:rsidR="00391E8F" w:rsidRDefault="00F9490E">
            <w:pPr>
              <w:pStyle w:val="TableParagraph"/>
              <w:ind w:right="844"/>
              <w:rPr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Services </w:t>
            </w:r>
            <w:r>
              <w:rPr>
                <w:sz w:val="24"/>
              </w:rPr>
              <w:t>50% coinsurance.</w:t>
            </w:r>
          </w:p>
          <w:p w14:paraId="6293ABC4" w14:textId="77777777" w:rsidR="00391E8F" w:rsidRDefault="00F9490E">
            <w:pPr>
              <w:pStyle w:val="TableParagraph"/>
              <w:ind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Supervised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Therapy for Peripheral Arterial Disease (SET-PAD)</w:t>
            </w:r>
          </w:p>
          <w:p w14:paraId="6293ABC5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</w:tbl>
    <w:p w14:paraId="6293ABC7" w14:textId="77777777" w:rsidR="00391E8F" w:rsidRDefault="00391E8F">
      <w:pPr>
        <w:pStyle w:val="TableParagraph"/>
        <w:spacing w:line="292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BCB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BC8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BC9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BCA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BCF" w14:textId="77777777">
        <w:trPr>
          <w:trHeight w:val="294"/>
        </w:trPr>
        <w:tc>
          <w:tcPr>
            <w:tcW w:w="3961" w:type="dxa"/>
          </w:tcPr>
          <w:p w14:paraId="6293ABCC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2" w:type="dxa"/>
          </w:tcPr>
          <w:p w14:paraId="6293ABCD" w14:textId="77777777" w:rsidR="00391E8F" w:rsidRDefault="00F9490E">
            <w:pPr>
              <w:pStyle w:val="TableParagraph"/>
              <w:spacing w:before="1"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</w:t>
            </w:r>
          </w:p>
        </w:tc>
        <w:tc>
          <w:tcPr>
            <w:tcW w:w="3241" w:type="dxa"/>
          </w:tcPr>
          <w:p w14:paraId="6293ABCE" w14:textId="77777777" w:rsidR="00391E8F" w:rsidRDefault="00F9490E">
            <w:pPr>
              <w:pStyle w:val="TableParagraph"/>
              <w:spacing w:before="1" w:line="273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</w:tc>
      </w:tr>
      <w:tr w:rsidR="00391E8F" w14:paraId="6293ABE7" w14:textId="77777777">
        <w:trPr>
          <w:trHeight w:val="8484"/>
        </w:trPr>
        <w:tc>
          <w:tcPr>
            <w:tcW w:w="3961" w:type="dxa"/>
            <w:shd w:val="clear" w:color="auto" w:fill="F1F1F1"/>
          </w:tcPr>
          <w:p w14:paraId="6293ABD0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Diabetic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6293ABD1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D2" w14:textId="77777777" w:rsidR="00391E8F" w:rsidRDefault="00F9490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Prior Authorization is required for Diabetic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limits apply. Please contact Member Services for more information.</w:t>
            </w:r>
          </w:p>
          <w:p w14:paraId="6293ABD3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D4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Products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 Pharmacy Benefit:</w:t>
            </w:r>
          </w:p>
          <w:p w14:paraId="6293ABD5" w14:textId="77777777" w:rsidR="00391E8F" w:rsidRDefault="00F9490E">
            <w:pPr>
              <w:pStyle w:val="TableParagraph"/>
              <w:spacing w:before="120"/>
              <w:ind w:right="259"/>
              <w:rPr>
                <w:sz w:val="24"/>
              </w:rPr>
            </w:pPr>
            <w:r>
              <w:rPr>
                <w:b/>
                <w:sz w:val="24"/>
              </w:rPr>
              <w:t xml:space="preserve">Test Strips: </w:t>
            </w:r>
            <w:r>
              <w:rPr>
                <w:sz w:val="24"/>
              </w:rPr>
              <w:t>Roche (AccuChek) and Ascencia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(Contour)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 Prior Authorization and Quantity Limits.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brands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excluded and would need an approved </w:t>
            </w:r>
            <w:r>
              <w:rPr>
                <w:spacing w:val="-2"/>
                <w:sz w:val="24"/>
              </w:rPr>
              <w:t>exception.</w:t>
            </w:r>
          </w:p>
          <w:p w14:paraId="6293ABD6" w14:textId="77777777" w:rsidR="00391E8F" w:rsidRDefault="00F9490E">
            <w:pPr>
              <w:pStyle w:val="TableParagraph"/>
              <w:spacing w:before="122"/>
              <w:ind w:right="259"/>
              <w:rPr>
                <w:sz w:val="24"/>
              </w:rPr>
            </w:pPr>
            <w:r>
              <w:rPr>
                <w:b/>
                <w:sz w:val="24"/>
              </w:rPr>
              <w:t>Continuous Glucose Monitors (CGM):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Abbott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(Freestyle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Libre)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Dexcom are covered with Prior Authorization and Quantity Limits. All other brands are excluded and would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exception.</w:t>
            </w:r>
          </w:p>
        </w:tc>
        <w:tc>
          <w:tcPr>
            <w:tcW w:w="3332" w:type="dxa"/>
          </w:tcPr>
          <w:p w14:paraId="6293ABD7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Strips</w:t>
            </w:r>
          </w:p>
          <w:p w14:paraId="6293ABD8" w14:textId="77777777" w:rsidR="00391E8F" w:rsidRDefault="00F9490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You pay 20% coinsurance for preferred brand test strips.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brands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would need an approved exception. If approved, you pay 20% coinsurance.</w:t>
            </w:r>
          </w:p>
          <w:p w14:paraId="6293ABD9" w14:textId="77777777" w:rsidR="00391E8F" w:rsidRDefault="00391E8F">
            <w:pPr>
              <w:pStyle w:val="TableParagraph"/>
              <w:spacing w:before="7"/>
              <w:ind w:left="0"/>
              <w:rPr>
                <w:rFonts w:ascii="Franklin Gothic Demi"/>
                <w:b/>
                <w:sz w:val="24"/>
              </w:rPr>
            </w:pPr>
          </w:p>
          <w:p w14:paraId="6293ABDA" w14:textId="77777777" w:rsidR="00391E8F" w:rsidRDefault="00F9490E">
            <w:pPr>
              <w:pStyle w:val="TableParagraph"/>
              <w:ind w:right="28"/>
              <w:rPr>
                <w:sz w:val="24"/>
              </w:rPr>
            </w:pPr>
            <w:r>
              <w:rPr>
                <w:b/>
                <w:sz w:val="24"/>
              </w:rPr>
              <w:t xml:space="preserve">Continuous Glucose Monitors </w:t>
            </w:r>
            <w:r>
              <w:rPr>
                <w:sz w:val="24"/>
              </w:rPr>
              <w:t>You pay 20% coinsurance for preferred brand Medicare covered Continuous Glucose Monitors (CGM). All other brands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would 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exception.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 approved, you pay</w:t>
            </w:r>
          </w:p>
          <w:p w14:paraId="6293ABDB" w14:textId="77777777" w:rsidR="00391E8F" w:rsidRDefault="00F9490E">
            <w:pPr>
              <w:pStyle w:val="TableParagraph"/>
              <w:spacing w:before="2"/>
              <w:ind w:right="212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diabetic supplies accessed at non- pharmacy networks (i.e., durable medical equipment (DME) suppliers).</w:t>
            </w:r>
          </w:p>
          <w:p w14:paraId="6293ABDC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DD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6293ABDE" w14:textId="77777777" w:rsidR="00391E8F" w:rsidRDefault="00F949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DF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Strips</w:t>
            </w:r>
          </w:p>
          <w:p w14:paraId="6293ABE0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BE1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E2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Monitors</w:t>
            </w:r>
          </w:p>
          <w:p w14:paraId="6293ABE3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  <w:p w14:paraId="6293ABE4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E5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6293ABE6" w14:textId="77777777" w:rsidR="00391E8F" w:rsidRDefault="00F949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391E8F" w14:paraId="6293ABED" w14:textId="77777777">
        <w:trPr>
          <w:trHeight w:val="1756"/>
        </w:trPr>
        <w:tc>
          <w:tcPr>
            <w:tcW w:w="3961" w:type="dxa"/>
            <w:shd w:val="clear" w:color="auto" w:fill="F1F1F1"/>
          </w:tcPr>
          <w:p w14:paraId="6293ABE8" w14:textId="77777777" w:rsidR="00391E8F" w:rsidRDefault="00F94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Inserts</w:t>
            </w:r>
          </w:p>
          <w:p w14:paraId="6293ABE9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BEA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332" w:type="dxa"/>
          </w:tcPr>
          <w:p w14:paraId="6293ABEB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241" w:type="dxa"/>
          </w:tcPr>
          <w:p w14:paraId="6293ABEC" w14:textId="77777777" w:rsidR="00391E8F" w:rsidRDefault="00F949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 w:rsidR="00391E8F" w14:paraId="6293ABF1" w14:textId="77777777">
        <w:trPr>
          <w:trHeight w:val="1758"/>
        </w:trPr>
        <w:tc>
          <w:tcPr>
            <w:tcW w:w="3961" w:type="dxa"/>
            <w:shd w:val="clear" w:color="auto" w:fill="F1F1F1"/>
          </w:tcPr>
          <w:p w14:paraId="6293ABEE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Exams</w:t>
            </w:r>
          </w:p>
        </w:tc>
        <w:tc>
          <w:tcPr>
            <w:tcW w:w="3332" w:type="dxa"/>
          </w:tcPr>
          <w:p w14:paraId="6293ABEF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241" w:type="dxa"/>
          </w:tcPr>
          <w:p w14:paraId="6293ABF0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</w:tbl>
    <w:p w14:paraId="6293ABF2" w14:textId="77777777" w:rsidR="00391E8F" w:rsidRDefault="00391E8F">
      <w:pPr>
        <w:pStyle w:val="TableParagraph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332"/>
        <w:gridCol w:w="3241"/>
      </w:tblGrid>
      <w:tr w:rsidR="00391E8F" w14:paraId="6293ABF6" w14:textId="77777777">
        <w:trPr>
          <w:trHeight w:val="878"/>
        </w:trPr>
        <w:tc>
          <w:tcPr>
            <w:tcW w:w="3961" w:type="dxa"/>
            <w:shd w:val="clear" w:color="auto" w:fill="00ADDB"/>
          </w:tcPr>
          <w:p w14:paraId="6293ABF3" w14:textId="77777777" w:rsidR="00391E8F" w:rsidRDefault="00391E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3" w:type="dxa"/>
            <w:gridSpan w:val="2"/>
            <w:shd w:val="clear" w:color="auto" w:fill="00ADDB"/>
          </w:tcPr>
          <w:p w14:paraId="6293ABF4" w14:textId="77777777" w:rsidR="00391E8F" w:rsidRDefault="00F9490E">
            <w:pPr>
              <w:pStyle w:val="TableParagraph"/>
              <w:ind w:left="1745" w:right="18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Back </w:t>
            </w:r>
            <w:r>
              <w:rPr>
                <w:b/>
                <w:color w:val="FFFFFF"/>
                <w:spacing w:val="-2"/>
                <w:sz w:val="24"/>
              </w:rPr>
              <w:t>(HMO-POS)</w:t>
            </w:r>
          </w:p>
          <w:p w14:paraId="6293ABF5" w14:textId="77777777" w:rsidR="00391E8F" w:rsidRDefault="00F9490E">
            <w:pPr>
              <w:pStyle w:val="TableParagraph"/>
              <w:spacing w:line="273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003</w:t>
            </w:r>
          </w:p>
        </w:tc>
      </w:tr>
      <w:tr w:rsidR="00391E8F" w14:paraId="6293ABFE" w14:textId="77777777">
        <w:trPr>
          <w:trHeight w:val="4982"/>
        </w:trPr>
        <w:tc>
          <w:tcPr>
            <w:tcW w:w="3961" w:type="dxa"/>
            <w:shd w:val="clear" w:color="auto" w:fill="F1F1F1"/>
          </w:tcPr>
          <w:p w14:paraId="6293ABF7" w14:textId="77777777" w:rsidR="00391E8F" w:rsidRDefault="00F9490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Counter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(OTC)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3332" w:type="dxa"/>
          </w:tcPr>
          <w:p w14:paraId="6293ABF8" w14:textId="77777777" w:rsidR="00391E8F" w:rsidRDefault="00F9490E">
            <w:pPr>
              <w:pStyle w:val="TableParagraph"/>
              <w:spacing w:before="1"/>
              <w:ind w:right="408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quarter (every three months).</w:t>
            </w:r>
          </w:p>
          <w:p w14:paraId="6293ABF9" w14:textId="77777777" w:rsidR="00391E8F" w:rsidRDefault="00F94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over from quarter to quarter.</w:t>
            </w:r>
          </w:p>
          <w:p w14:paraId="6293ABFA" w14:textId="77777777" w:rsidR="00391E8F" w:rsidRDefault="00F9490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 w14:paraId="6293ABFB" w14:textId="77777777" w:rsidR="00391E8F" w:rsidRDefault="00F949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receive an eternalPlus Benefits card that will include this benefit. Please see the Evidence of Coverage for more</w:t>
            </w:r>
          </w:p>
          <w:p w14:paraId="6293ABFC" w14:textId="77777777" w:rsidR="00391E8F" w:rsidRDefault="00F9490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241" w:type="dxa"/>
          </w:tcPr>
          <w:p w14:paraId="6293ABFD" w14:textId="77777777" w:rsidR="00391E8F" w:rsidRDefault="00F949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391E8F" w14:paraId="6293AC04" w14:textId="77777777">
        <w:trPr>
          <w:trHeight w:val="2419"/>
        </w:trPr>
        <w:tc>
          <w:tcPr>
            <w:tcW w:w="3961" w:type="dxa"/>
            <w:shd w:val="clear" w:color="auto" w:fill="F1F1F1"/>
          </w:tcPr>
          <w:p w14:paraId="6293ABFF" w14:textId="77777777" w:rsidR="00391E8F" w:rsidRDefault="00F9490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SSBCI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Wallet</w:t>
            </w:r>
          </w:p>
          <w:p w14:paraId="6293AC00" w14:textId="77777777" w:rsidR="00391E8F" w:rsidRDefault="00391E8F"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 w14:paraId="6293AC01" w14:textId="77777777" w:rsidR="00391E8F" w:rsidRDefault="00F9490E">
            <w:pPr>
              <w:pStyle w:val="TableParagraph"/>
              <w:ind w:right="259"/>
              <w:rPr>
                <w:i/>
                <w:sz w:val="24"/>
              </w:rPr>
            </w:pPr>
            <w:r>
              <w:rPr>
                <w:i/>
                <w:sz w:val="24"/>
              </w:rPr>
              <w:t>This benefit is for members who qualify.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members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qualify for this benefit.</w:t>
            </w:r>
          </w:p>
        </w:tc>
        <w:tc>
          <w:tcPr>
            <w:tcW w:w="6573" w:type="dxa"/>
            <w:gridSpan w:val="2"/>
          </w:tcPr>
          <w:p w14:paraId="6293AC02" w14:textId="77777777" w:rsidR="00391E8F" w:rsidRDefault="00F9490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Eligible members will receive $200 every three months to use for grocery and produce, utilities, automobile gas and minor home and bathroom safety modifications. This amount does 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 of Coverage for more information.</w:t>
            </w:r>
          </w:p>
          <w:p w14:paraId="6293AC03" w14:textId="77777777" w:rsidR="00391E8F" w:rsidRDefault="00F9490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Diabetes,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Cancer,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Cardiovascular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disorders, Chronic and disabling mental health conditions &amp; Chronic Kidney Disease (CKD) may be eligible.</w:t>
            </w:r>
          </w:p>
        </w:tc>
      </w:tr>
      <w:tr w:rsidR="00391E8F" w14:paraId="6293AC0B" w14:textId="77777777">
        <w:trPr>
          <w:trHeight w:val="4876"/>
        </w:trPr>
        <w:tc>
          <w:tcPr>
            <w:tcW w:w="3961" w:type="dxa"/>
            <w:shd w:val="clear" w:color="auto" w:fill="F1F1F1"/>
          </w:tcPr>
          <w:p w14:paraId="6293AC05" w14:textId="77777777" w:rsidR="00391E8F" w:rsidRDefault="00F9490E">
            <w:pPr>
              <w:pStyle w:val="TableParagraph"/>
              <w:spacing w:line="242" w:lineRule="auto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Wellness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Fitness</w:t>
            </w:r>
          </w:p>
        </w:tc>
        <w:tc>
          <w:tcPr>
            <w:tcW w:w="6573" w:type="dxa"/>
            <w:gridSpan w:val="2"/>
          </w:tcPr>
          <w:p w14:paraId="6293AC06" w14:textId="77777777" w:rsidR="00391E8F" w:rsidRDefault="00F9490E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6293AC07" w14:textId="77777777" w:rsidR="00391E8F" w:rsidRDefault="00F9490E">
            <w:pPr>
              <w:pStyle w:val="TableParagraph"/>
              <w:spacing w:before="122"/>
              <w:ind w:right="219"/>
              <w:rPr>
                <w:sz w:val="24"/>
              </w:rPr>
            </w:pPr>
            <w:r>
              <w:rPr>
                <w:sz w:val="24"/>
              </w:rPr>
              <w:t>OnePass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robust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gives members access to various gyms, boutique fitness studios, online fitness videos, and a personalized online brain training program for improved cognitive health.</w:t>
            </w:r>
          </w:p>
          <w:p w14:paraId="6293AC08" w14:textId="77777777" w:rsidR="00391E8F" w:rsidRDefault="00F949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 working out at home.</w:t>
            </w:r>
          </w:p>
          <w:p w14:paraId="6293AC09" w14:textId="77777777" w:rsidR="00391E8F" w:rsidRDefault="00F9490E">
            <w:pPr>
              <w:pStyle w:val="TableParagraph"/>
              <w:spacing w:before="120"/>
              <w:ind w:right="219"/>
              <w:rPr>
                <w:sz w:val="24"/>
              </w:rPr>
            </w:pPr>
            <w:r>
              <w:rPr>
                <w:sz w:val="24"/>
              </w:rPr>
              <w:t>Members receive $250 annually on their eternalPlus Benefits 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trackers,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fitness equipment, such as stationary bikes and weights, golf green fees, tennis and pickleball court fees and bowling fees.</w:t>
            </w:r>
          </w:p>
          <w:p w14:paraId="6293AC0A" w14:textId="77777777" w:rsidR="00391E8F" w:rsidRDefault="00F9490E">
            <w:pPr>
              <w:pStyle w:val="TableParagraph"/>
              <w:spacing w:before="12" w:line="586" w:lineRule="exact"/>
              <w:ind w:right="723"/>
              <w:rPr>
                <w:sz w:val="24"/>
              </w:rPr>
            </w:pPr>
            <w:r>
              <w:rPr>
                <w:sz w:val="24"/>
              </w:rPr>
              <w:t>Members have access to Kaia Health for digital MSK. 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</w:tbl>
    <w:p w14:paraId="6293AC0C" w14:textId="77777777" w:rsidR="00391E8F" w:rsidRDefault="00391E8F">
      <w:pPr>
        <w:pStyle w:val="TableParagraph"/>
        <w:spacing w:line="586" w:lineRule="exact"/>
        <w:rPr>
          <w:sz w:val="24"/>
        </w:rPr>
        <w:sectPr w:rsidR="00391E8F">
          <w:type w:val="continuous"/>
          <w:pgSz w:w="12240" w:h="15840"/>
          <w:pgMar w:top="100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0D" w14:textId="77777777" w:rsidR="00391E8F" w:rsidRDefault="00F9490E">
      <w:pPr>
        <w:spacing w:before="32"/>
        <w:ind w:left="360"/>
        <w:rPr>
          <w:b/>
          <w:sz w:val="28"/>
        </w:rPr>
      </w:pPr>
      <w:r>
        <w:rPr>
          <w:b/>
          <w:color w:val="00ADDB"/>
          <w:sz w:val="28"/>
        </w:rPr>
        <w:lastRenderedPageBreak/>
        <w:t>This</w:t>
      </w:r>
      <w:r>
        <w:rPr>
          <w:b/>
          <w:color w:val="00ADDB"/>
          <w:spacing w:val="-6"/>
          <w:sz w:val="28"/>
        </w:rPr>
        <w:t xml:space="preserve"> </w:t>
      </w:r>
      <w:r>
        <w:rPr>
          <w:b/>
          <w:color w:val="00ADDB"/>
          <w:sz w:val="28"/>
        </w:rPr>
        <w:t>plan</w:t>
      </w:r>
      <w:r>
        <w:rPr>
          <w:b/>
          <w:color w:val="00ADDB"/>
          <w:spacing w:val="-3"/>
          <w:sz w:val="28"/>
        </w:rPr>
        <w:t xml:space="preserve"> </w:t>
      </w:r>
      <w:r>
        <w:rPr>
          <w:b/>
          <w:color w:val="00ADDB"/>
          <w:sz w:val="28"/>
        </w:rPr>
        <w:t>does</w:t>
      </w:r>
      <w:r>
        <w:rPr>
          <w:b/>
          <w:color w:val="00ADDB"/>
          <w:spacing w:val="-3"/>
          <w:sz w:val="28"/>
        </w:rPr>
        <w:t xml:space="preserve"> </w:t>
      </w:r>
      <w:r>
        <w:rPr>
          <w:b/>
          <w:color w:val="00ADDB"/>
          <w:sz w:val="28"/>
        </w:rPr>
        <w:t>not</w:t>
      </w:r>
      <w:r>
        <w:rPr>
          <w:b/>
          <w:color w:val="00ADDB"/>
          <w:spacing w:val="-4"/>
          <w:sz w:val="28"/>
        </w:rPr>
        <w:t xml:space="preserve"> </w:t>
      </w:r>
      <w:r>
        <w:rPr>
          <w:b/>
          <w:color w:val="00ADDB"/>
          <w:sz w:val="28"/>
        </w:rPr>
        <w:t>cover</w:t>
      </w:r>
      <w:r>
        <w:rPr>
          <w:b/>
          <w:color w:val="00ADDB"/>
          <w:spacing w:val="-3"/>
          <w:sz w:val="28"/>
        </w:rPr>
        <w:t xml:space="preserve"> </w:t>
      </w:r>
      <w:r>
        <w:rPr>
          <w:b/>
          <w:color w:val="00ADDB"/>
          <w:sz w:val="28"/>
        </w:rPr>
        <w:t>Part</w:t>
      </w:r>
      <w:r>
        <w:rPr>
          <w:b/>
          <w:color w:val="00ADDB"/>
          <w:spacing w:val="-4"/>
          <w:sz w:val="28"/>
        </w:rPr>
        <w:t xml:space="preserve"> </w:t>
      </w:r>
      <w:r>
        <w:rPr>
          <w:b/>
          <w:color w:val="00ADDB"/>
          <w:sz w:val="28"/>
        </w:rPr>
        <w:t>D</w:t>
      </w:r>
      <w:r>
        <w:rPr>
          <w:b/>
          <w:color w:val="00ADDB"/>
          <w:spacing w:val="-3"/>
          <w:sz w:val="28"/>
        </w:rPr>
        <w:t xml:space="preserve"> </w:t>
      </w:r>
      <w:r>
        <w:rPr>
          <w:b/>
          <w:color w:val="00ADDB"/>
          <w:sz w:val="28"/>
        </w:rPr>
        <w:t>Prescription</w:t>
      </w:r>
      <w:r>
        <w:rPr>
          <w:b/>
          <w:color w:val="00ADDB"/>
          <w:spacing w:val="-3"/>
          <w:sz w:val="28"/>
        </w:rPr>
        <w:t xml:space="preserve"> </w:t>
      </w:r>
      <w:r>
        <w:rPr>
          <w:b/>
          <w:color w:val="00ADDB"/>
          <w:spacing w:val="-2"/>
          <w:sz w:val="28"/>
        </w:rPr>
        <w:t>Drugs.</w:t>
      </w:r>
    </w:p>
    <w:p w14:paraId="6293AC0E" w14:textId="77777777" w:rsidR="00391E8F" w:rsidRDefault="00391E8F">
      <w:pPr>
        <w:rPr>
          <w:b/>
          <w:sz w:val="28"/>
        </w:rPr>
        <w:sectPr w:rsidR="00391E8F">
          <w:pgSz w:w="12240" w:h="15840"/>
          <w:pgMar w:top="98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0F" w14:textId="77777777" w:rsidR="00391E8F" w:rsidRDefault="00F9490E">
      <w:pPr>
        <w:pStyle w:val="Heading1"/>
        <w:spacing w:line="482" w:lineRule="exact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s">
            <w:drawing>
              <wp:anchor distT="0" distB="0" distL="0" distR="0" simplePos="0" relativeHeight="486991360" behindDoc="1" locked="0" layoutInCell="1" allowOverlap="1" wp14:anchorId="6293AC8B" wp14:editId="6293AC8C">
                <wp:simplePos x="0" y="0"/>
                <wp:positionH relativeFrom="page">
                  <wp:posOffset>393700</wp:posOffset>
                </wp:positionH>
                <wp:positionV relativeFrom="paragraph">
                  <wp:posOffset>264159</wp:posOffset>
                </wp:positionV>
                <wp:extent cx="6788150" cy="9588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95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958850">
                              <a:moveTo>
                                <a:pt x="6788150" y="0"/>
                              </a:moveTo>
                              <a:lnTo>
                                <a:pt x="0" y="0"/>
                              </a:lnTo>
                              <a:lnTo>
                                <a:pt x="0" y="958850"/>
                              </a:lnTo>
                              <a:lnTo>
                                <a:pt x="6788150" y="95885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2EF6" id="Graphic 3" o:spid="_x0000_s1026" style="position:absolute;margin-left:31pt;margin-top:20.8pt;width:534.5pt;height:75.5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0,95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" path="m6788150,l,,,958850r6788150,l678815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63CE39"/>
        </w:rPr>
        <w:t>Pre-Enrollment</w:t>
      </w:r>
      <w:r>
        <w:rPr>
          <w:rFonts w:ascii="Calibri"/>
          <w:color w:val="63CE39"/>
          <w:spacing w:val="-13"/>
        </w:rPr>
        <w:t xml:space="preserve"> </w:t>
      </w:r>
      <w:r>
        <w:rPr>
          <w:rFonts w:ascii="Calibri"/>
          <w:color w:val="63CE39"/>
          <w:spacing w:val="-2"/>
        </w:rPr>
        <w:t>Checklist</w:t>
      </w:r>
    </w:p>
    <w:p w14:paraId="6293AC10" w14:textId="77777777" w:rsidR="00391E8F" w:rsidRDefault="00F9490E">
      <w:pPr>
        <w:pStyle w:val="BodyText"/>
        <w:spacing w:before="10" w:line="256" w:lineRule="auto"/>
        <w:ind w:left="408" w:right="732"/>
        <w:rPr>
          <w:rFonts w:ascii="Calibri"/>
        </w:rPr>
      </w:pPr>
      <w:r>
        <w:rPr>
          <w:rFonts w:ascii="Calibri"/>
        </w:rPr>
        <w:t>Prior to making an enrollment decision, it is important that you fully understand the coverage you are going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receiving.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questions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coverage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options,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speak to us at 1 (800) 893-9457 (TTY 711).</w:t>
      </w:r>
    </w:p>
    <w:p w14:paraId="6293AC11" w14:textId="77777777" w:rsidR="00391E8F" w:rsidRDefault="00391E8F">
      <w:pPr>
        <w:rPr>
          <w:sz w:val="24"/>
        </w:rPr>
      </w:pPr>
    </w:p>
    <w:p w14:paraId="6293AC12" w14:textId="77777777" w:rsidR="00391E8F" w:rsidRDefault="00391E8F">
      <w:pPr>
        <w:spacing w:before="120"/>
        <w:rPr>
          <w:sz w:val="24"/>
        </w:rPr>
      </w:pPr>
    </w:p>
    <w:p w14:paraId="6293AC13" w14:textId="77777777" w:rsidR="00391E8F" w:rsidRDefault="00F9490E">
      <w:pPr>
        <w:pStyle w:val="Heading5"/>
        <w:ind w:left="408"/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Benefits</w:t>
      </w:r>
    </w:p>
    <w:p w14:paraId="6293AC14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33"/>
        </w:tabs>
        <w:spacing w:before="183" w:line="259" w:lineRule="auto"/>
        <w:ind w:right="1628" w:firstLine="0"/>
        <w:rPr>
          <w:rFonts w:ascii="Segoe UI Symbol" w:hAnsi="Segoe UI Symbol"/>
        </w:rPr>
      </w:pPr>
      <w:r>
        <w:rPr>
          <w:sz w:val="24"/>
        </w:rPr>
        <w:t>The Evidence of Coverage (EOC) provides a complete list of all coverage and services. It is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coverage,</w:t>
      </w:r>
      <w:r>
        <w:rPr>
          <w:spacing w:val="-4"/>
          <w:sz w:val="24"/>
        </w:rPr>
        <w:t xml:space="preserve"> </w:t>
      </w:r>
      <w:r>
        <w:rPr>
          <w:sz w:val="24"/>
        </w:rPr>
        <w:t>costs,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before enrolling. Visit </w:t>
      </w:r>
      <w:hyperlink r:id="rId13">
        <w:r>
          <w:rPr>
            <w:color w:val="0462C1"/>
            <w:sz w:val="24"/>
            <w:u w:val="single" w:color="0462C1"/>
          </w:rPr>
          <w:t>www.eternalHealth.com/Forms-Documents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or call 1 (800) 893-9457 (TTY 711) to view a copy of the EOC.</w:t>
      </w:r>
    </w:p>
    <w:p w14:paraId="6293AC15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33"/>
        </w:tabs>
        <w:spacing w:before="159" w:line="259" w:lineRule="auto"/>
        <w:ind w:right="1670" w:firstLine="0"/>
        <w:rPr>
          <w:rFonts w:ascii="Segoe UI Symbol" w:hAnsi="Segoe UI Symbol"/>
        </w:rPr>
      </w:pPr>
      <w:r>
        <w:rPr>
          <w:sz w:val="24"/>
        </w:rPr>
        <w:t>Review the provider directory (or ask your doctor) to make sure the doctors you see now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listed,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doctor.</w:t>
      </w:r>
    </w:p>
    <w:p w14:paraId="6293AC16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33"/>
        </w:tabs>
        <w:spacing w:before="161" w:line="259" w:lineRule="auto"/>
        <w:ind w:right="1631" w:firstLine="0"/>
        <w:rPr>
          <w:rFonts w:ascii="Segoe UI Symbol" w:hAnsi="Segoe UI Symbol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directory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prescription medicine is in the network. If the pharmacy is not listed, you will likely have to select a new pharmacy for your prescriptions.</w:t>
      </w:r>
    </w:p>
    <w:p w14:paraId="6293AC17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33"/>
        </w:tabs>
        <w:spacing w:before="158"/>
        <w:ind w:left="1333" w:hanging="205"/>
        <w:rPr>
          <w:rFonts w:ascii="Segoe UI Symbol" w:hAnsi="Segoe UI Symbol"/>
        </w:rPr>
      </w:pPr>
      <w:r>
        <w:rPr>
          <w:sz w:val="24"/>
        </w:rPr>
        <w:t>Review the</w:t>
      </w:r>
      <w:r>
        <w:rPr>
          <w:spacing w:val="-3"/>
          <w:sz w:val="24"/>
        </w:rPr>
        <w:t xml:space="preserve"> </w:t>
      </w:r>
      <w:r>
        <w:rPr>
          <w:sz w:val="24"/>
        </w:rPr>
        <w:t>formulary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covered.</w:t>
      </w:r>
    </w:p>
    <w:p w14:paraId="6293AC18" w14:textId="77777777" w:rsidR="00391E8F" w:rsidRDefault="00391E8F">
      <w:pPr>
        <w:spacing w:before="242"/>
        <w:rPr>
          <w:sz w:val="24"/>
        </w:rPr>
      </w:pPr>
    </w:p>
    <w:p w14:paraId="6293AC19" w14:textId="77777777" w:rsidR="00391E8F" w:rsidRDefault="00F9490E">
      <w:pPr>
        <w:pStyle w:val="Heading5"/>
        <w:ind w:left="410"/>
      </w:pPr>
      <w:r>
        <w:rPr>
          <w:noProof/>
        </w:rPr>
        <mc:AlternateContent>
          <mc:Choice Requires="wps">
            <w:drawing>
              <wp:anchor distT="0" distB="0" distL="0" distR="0" simplePos="0" relativeHeight="486991872" behindDoc="1" locked="0" layoutInCell="1" allowOverlap="1" wp14:anchorId="6293AC8D" wp14:editId="6293AC8E">
                <wp:simplePos x="0" y="0"/>
                <wp:positionH relativeFrom="page">
                  <wp:posOffset>394970</wp:posOffset>
                </wp:positionH>
                <wp:positionV relativeFrom="paragraph">
                  <wp:posOffset>-48978</wp:posOffset>
                </wp:positionV>
                <wp:extent cx="6320155" cy="22675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155" cy="226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2267585">
                              <a:moveTo>
                                <a:pt x="6320155" y="0"/>
                              </a:moveTo>
                              <a:lnTo>
                                <a:pt x="0" y="0"/>
                              </a:lnTo>
                              <a:lnTo>
                                <a:pt x="0" y="2267585"/>
                              </a:lnTo>
                              <a:lnTo>
                                <a:pt x="6320155" y="2267585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C2C2" id="Graphic 4" o:spid="_x0000_s1026" style="position:absolute;margin-left:31.1pt;margin-top:-3.85pt;width:497.65pt;height:178.55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155,226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" path="m6320155,l,,,2267585r6320155,l6320155,xe" stroked="f">
                <v:path arrowok="t"/>
                <w10:wrap anchorx="page"/>
              </v:shape>
            </w:pict>
          </mc:Fallback>
        </mc:AlternateContent>
      </w:r>
      <w:r>
        <w:t>Understanding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Rules</w:t>
      </w:r>
    </w:p>
    <w:p w14:paraId="6293AC1A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70"/>
        </w:tabs>
        <w:spacing w:before="181" w:line="259" w:lineRule="auto"/>
        <w:ind w:left="1130" w:right="2067" w:firstLine="0"/>
        <w:rPr>
          <w:rFonts w:ascii="MS Gothic" w:hAnsi="MS Gothic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premium.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typically taken out of your social security check each month.</w:t>
      </w:r>
    </w:p>
    <w:p w14:paraId="6293AC1B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70"/>
        </w:tabs>
        <w:spacing w:before="160"/>
        <w:ind w:left="1370" w:hanging="240"/>
        <w:rPr>
          <w:rFonts w:ascii="MS Gothic" w:hAnsi="MS Gothic"/>
        </w:rPr>
      </w:pPr>
      <w:r>
        <w:rPr>
          <w:sz w:val="24"/>
        </w:rPr>
        <w:t>Benefits,</w:t>
      </w:r>
      <w:r>
        <w:rPr>
          <w:spacing w:val="-6"/>
          <w:sz w:val="24"/>
        </w:rPr>
        <w:t xml:space="preserve"> </w:t>
      </w:r>
      <w:r>
        <w:rPr>
          <w:sz w:val="24"/>
        </w:rPr>
        <w:t>premiums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copayments/co-insurance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2027</w:t>
      </w:r>
    </w:p>
    <w:p w14:paraId="6293AC1C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70"/>
        </w:tabs>
        <w:spacing w:before="183" w:line="259" w:lineRule="auto"/>
        <w:ind w:left="1130" w:right="1786" w:firstLine="0"/>
        <w:rPr>
          <w:rFonts w:ascii="MS Gothic" w:hAnsi="MS Gothic"/>
        </w:rPr>
      </w:pP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situations,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 providers (doctors who are not listed in the provider directory).</w:t>
      </w:r>
    </w:p>
    <w:p w14:paraId="6293AC1D" w14:textId="77777777" w:rsidR="00391E8F" w:rsidRDefault="00F9490E">
      <w:pPr>
        <w:pStyle w:val="ListParagraph"/>
        <w:numPr>
          <w:ilvl w:val="0"/>
          <w:numId w:val="2"/>
        </w:numPr>
        <w:tabs>
          <w:tab w:val="left" w:pos="1370"/>
        </w:tabs>
        <w:spacing w:before="160"/>
        <w:ind w:left="1370" w:hanging="240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6990848" behindDoc="1" locked="0" layoutInCell="1" allowOverlap="1" wp14:anchorId="6293AC8F" wp14:editId="6293AC90">
                <wp:simplePos x="0" y="0"/>
                <wp:positionH relativeFrom="page">
                  <wp:posOffset>457200</wp:posOffset>
                </wp:positionH>
                <wp:positionV relativeFrom="paragraph">
                  <wp:posOffset>381867</wp:posOffset>
                </wp:positionV>
                <wp:extent cx="4006850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ACA1" w14:textId="77777777" w:rsidR="00391E8F" w:rsidRDefault="00F9490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Non-Discrimination: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Discrimination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Against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Law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93AC8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6pt;margin-top:30.05pt;width:315.5pt;height:12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" filled="f" stroked="f">
                <v:textbox inset="0,0,0,0">
                  <w:txbxContent>
                    <w:p w14:paraId="6293ACA1" w14:textId="77777777" w:rsidR="00391E8F" w:rsidRDefault="00F9490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Notice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Non-Discrimination: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Discrimination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Against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Law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Select</w:t>
      </w:r>
      <w:r>
        <w:rPr>
          <w:spacing w:val="-6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authorization.</w:t>
      </w:r>
    </w:p>
    <w:p w14:paraId="6293AC1E" w14:textId="77777777" w:rsidR="00391E8F" w:rsidRDefault="00391E8F">
      <w:pPr>
        <w:pStyle w:val="ListParagraph"/>
        <w:rPr>
          <w:rFonts w:ascii="MS Gothic" w:hAnsi="MS Gothic"/>
        </w:rPr>
        <w:sectPr w:rsidR="00391E8F">
          <w:pgSz w:w="12240" w:h="15840"/>
          <w:pgMar w:top="102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1F" w14:textId="77777777" w:rsidR="00391E8F" w:rsidRDefault="00F9490E">
      <w:pPr>
        <w:pStyle w:val="Heading2"/>
        <w:spacing w:before="73"/>
        <w:rPr>
          <w:rFonts w:ascii="Arial Narrow"/>
        </w:rPr>
      </w:pPr>
      <w:r>
        <w:rPr>
          <w:rFonts w:ascii="Arial Narrow"/>
        </w:rPr>
        <w:lastRenderedPageBreak/>
        <w:t>Notice</w:t>
      </w:r>
      <w:r>
        <w:rPr>
          <w:rFonts w:ascii="Arial Narrow"/>
          <w:spacing w:val="-17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16"/>
        </w:rPr>
        <w:t xml:space="preserve"> </w:t>
      </w:r>
      <w:r>
        <w:rPr>
          <w:rFonts w:ascii="Arial Narrow"/>
        </w:rPr>
        <w:t>Non-Discrimination:</w:t>
      </w:r>
      <w:r>
        <w:rPr>
          <w:rFonts w:ascii="Arial Narrow"/>
          <w:spacing w:val="-13"/>
        </w:rPr>
        <w:t xml:space="preserve"> </w:t>
      </w:r>
      <w:r>
        <w:rPr>
          <w:rFonts w:ascii="Arial Narrow"/>
        </w:rPr>
        <w:t>Discrimination</w:t>
      </w:r>
      <w:r>
        <w:rPr>
          <w:rFonts w:ascii="Arial Narrow"/>
          <w:spacing w:val="-17"/>
        </w:rPr>
        <w:t xml:space="preserve"> </w:t>
      </w:r>
      <w:r>
        <w:rPr>
          <w:rFonts w:ascii="Arial Narrow"/>
        </w:rPr>
        <w:t>is</w:t>
      </w:r>
      <w:r>
        <w:rPr>
          <w:rFonts w:ascii="Arial Narrow"/>
          <w:spacing w:val="-16"/>
        </w:rPr>
        <w:t xml:space="preserve"> </w:t>
      </w:r>
      <w:r>
        <w:rPr>
          <w:rFonts w:ascii="Arial Narrow"/>
        </w:rPr>
        <w:t>Against</w:t>
      </w:r>
      <w:r>
        <w:rPr>
          <w:rFonts w:ascii="Arial Narrow"/>
          <w:spacing w:val="-15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18"/>
        </w:rPr>
        <w:t xml:space="preserve"> </w:t>
      </w:r>
      <w:r>
        <w:rPr>
          <w:rFonts w:ascii="Arial Narrow"/>
          <w:spacing w:val="-5"/>
        </w:rPr>
        <w:t>Law</w:t>
      </w:r>
    </w:p>
    <w:p w14:paraId="6293AC20" w14:textId="77777777" w:rsidR="00391E8F" w:rsidRDefault="00F9490E">
      <w:pPr>
        <w:pStyle w:val="BodyText"/>
        <w:spacing w:before="1"/>
        <w:ind w:left="360" w:right="355"/>
        <w:jc w:val="both"/>
      </w:pPr>
      <w:r>
        <w:t>eternalHealth</w:t>
      </w:r>
      <w:r>
        <w:rPr>
          <w:spacing w:val="-14"/>
        </w:rPr>
        <w:t xml:space="preserve"> </w:t>
      </w:r>
      <w:r>
        <w:t>complies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civil</w:t>
      </w:r>
      <w:r>
        <w:rPr>
          <w:spacing w:val="-11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laws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discriminate</w:t>
      </w:r>
      <w:r>
        <w:rPr>
          <w:spacing w:val="-11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race,</w:t>
      </w:r>
      <w:r>
        <w:rPr>
          <w:spacing w:val="-14"/>
        </w:rPr>
        <w:t xml:space="preserve"> </w:t>
      </w:r>
      <w:r>
        <w:t>color,</w:t>
      </w:r>
      <w:r>
        <w:rPr>
          <w:spacing w:val="-14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origin, age,</w:t>
      </w:r>
      <w:r>
        <w:rPr>
          <w:spacing w:val="-14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religion,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sex.</w:t>
      </w:r>
      <w:r>
        <w:rPr>
          <w:spacing w:val="-14"/>
        </w:rPr>
        <w:t xml:space="preserve"> </w:t>
      </w:r>
      <w:r>
        <w:t>eternalHealth</w:t>
      </w:r>
      <w:r>
        <w:rPr>
          <w:spacing w:val="-11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exclude</w:t>
      </w:r>
      <w:r>
        <w:rPr>
          <w:spacing w:val="-13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differently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national origin, age, disability, religion, or sex.</w:t>
      </w:r>
    </w:p>
    <w:p w14:paraId="6293AC21" w14:textId="77777777" w:rsidR="00391E8F" w:rsidRDefault="00F9490E">
      <w:pPr>
        <w:pStyle w:val="Heading2"/>
        <w:spacing w:before="274"/>
        <w:rPr>
          <w:rFonts w:ascii="Arial Narrow"/>
        </w:rPr>
      </w:pPr>
      <w:r>
        <w:rPr>
          <w:rFonts w:ascii="Arial Narrow"/>
          <w:color w:val="3A3838"/>
          <w:spacing w:val="-2"/>
        </w:rPr>
        <w:t>eternalHealth:</w:t>
      </w:r>
    </w:p>
    <w:p w14:paraId="6293AC22" w14:textId="77777777" w:rsidR="00391E8F" w:rsidRDefault="00F9490E">
      <w:pPr>
        <w:pStyle w:val="BodyText"/>
        <w:spacing w:before="1" w:line="275" w:lineRule="exact"/>
        <w:ind w:left="360"/>
      </w:pPr>
      <w:r>
        <w:t>Provides</w:t>
      </w:r>
      <w:r>
        <w:rPr>
          <w:spacing w:val="-10"/>
        </w:rPr>
        <w:t xml:space="preserve"> </w:t>
      </w:r>
      <w:r>
        <w:t>free</w:t>
      </w:r>
      <w:r>
        <w:rPr>
          <w:spacing w:val="-11"/>
        </w:rPr>
        <w:t xml:space="preserve"> </w:t>
      </w:r>
      <w:r>
        <w:t>aids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disabilities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communicate</w:t>
      </w:r>
      <w:r>
        <w:rPr>
          <w:spacing w:val="-9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5"/>
        </w:rPr>
        <w:t>as:</w:t>
      </w:r>
    </w:p>
    <w:p w14:paraId="6293AC23" w14:textId="77777777" w:rsidR="00391E8F" w:rsidRDefault="00F9490E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left="108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1"/>
          <w:sz w:val="24"/>
        </w:rPr>
        <w:t xml:space="preserve"> </w:t>
      </w:r>
      <w:r>
        <w:rPr>
          <w:rFonts w:ascii="Arial Narrow" w:hAnsi="Arial Narrow"/>
          <w:sz w:val="24"/>
        </w:rPr>
        <w:t>sign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language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interpreters</w:t>
      </w:r>
    </w:p>
    <w:p w14:paraId="6293AC24" w14:textId="77777777" w:rsidR="00391E8F" w:rsidRDefault="00F9490E">
      <w:pPr>
        <w:pStyle w:val="ListParagraph"/>
        <w:numPr>
          <w:ilvl w:val="0"/>
          <w:numId w:val="1"/>
        </w:numPr>
        <w:tabs>
          <w:tab w:val="left" w:pos="1080"/>
        </w:tabs>
        <w:ind w:right="1908" w:firstLine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sz w:val="24"/>
        </w:rPr>
        <w:t>formats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sz w:val="24"/>
        </w:rPr>
        <w:t>(large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sz w:val="24"/>
        </w:rPr>
        <w:t>print,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audio,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accessible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electronic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sz w:val="24"/>
        </w:rPr>
        <w:t>formats,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formats) Provides free language services to people whose primary language is not English, such as:</w:t>
      </w:r>
    </w:p>
    <w:p w14:paraId="6293AC25" w14:textId="77777777" w:rsidR="00391E8F" w:rsidRDefault="00F9490E">
      <w:pPr>
        <w:pStyle w:val="ListParagraph"/>
        <w:numPr>
          <w:ilvl w:val="0"/>
          <w:numId w:val="1"/>
        </w:numPr>
        <w:tabs>
          <w:tab w:val="left" w:pos="1080"/>
        </w:tabs>
        <w:spacing w:line="290" w:lineRule="exact"/>
        <w:ind w:left="108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interpreters</w:t>
      </w:r>
    </w:p>
    <w:p w14:paraId="6293AC26" w14:textId="77777777" w:rsidR="00391E8F" w:rsidRDefault="00F9490E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left="108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languages</w:t>
      </w:r>
    </w:p>
    <w:p w14:paraId="6293AC27" w14:textId="77777777" w:rsidR="00391E8F" w:rsidRDefault="00F9490E">
      <w:pPr>
        <w:spacing w:before="272"/>
        <w:ind w:left="360"/>
        <w:jc w:val="both"/>
        <w:rPr>
          <w:rFonts w:ascii="Arial Narrow"/>
          <w:b/>
          <w:sz w:val="24"/>
        </w:rPr>
      </w:pPr>
      <w:r>
        <w:rPr>
          <w:rFonts w:ascii="Arial Narrow"/>
          <w:sz w:val="24"/>
        </w:rPr>
        <w:t>If</w:t>
      </w:r>
      <w:r>
        <w:rPr>
          <w:rFonts w:ascii="Arial Narrow"/>
          <w:spacing w:val="-10"/>
          <w:sz w:val="24"/>
        </w:rPr>
        <w:t xml:space="preserve"> </w:t>
      </w:r>
      <w:r>
        <w:rPr>
          <w:rFonts w:ascii="Arial Narrow"/>
          <w:sz w:val="24"/>
        </w:rPr>
        <w:t>you</w:t>
      </w:r>
      <w:r>
        <w:rPr>
          <w:rFonts w:ascii="Arial Narrow"/>
          <w:spacing w:val="-9"/>
          <w:sz w:val="24"/>
        </w:rPr>
        <w:t xml:space="preserve"> </w:t>
      </w:r>
      <w:r>
        <w:rPr>
          <w:rFonts w:ascii="Arial Narrow"/>
          <w:sz w:val="24"/>
        </w:rPr>
        <w:t>need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z w:val="24"/>
        </w:rPr>
        <w:t>these</w:t>
      </w:r>
      <w:r>
        <w:rPr>
          <w:rFonts w:ascii="Arial Narrow"/>
          <w:spacing w:val="-8"/>
          <w:sz w:val="24"/>
        </w:rPr>
        <w:t xml:space="preserve"> </w:t>
      </w:r>
      <w:r>
        <w:rPr>
          <w:rFonts w:ascii="Arial Narrow"/>
          <w:sz w:val="24"/>
        </w:rPr>
        <w:t>services,</w:t>
      </w:r>
      <w:r>
        <w:rPr>
          <w:rFonts w:ascii="Arial Narrow"/>
          <w:spacing w:val="-9"/>
          <w:sz w:val="24"/>
        </w:rPr>
        <w:t xml:space="preserve"> </w:t>
      </w:r>
      <w:r>
        <w:rPr>
          <w:rFonts w:ascii="Arial Narrow"/>
          <w:sz w:val="24"/>
        </w:rPr>
        <w:t>contact</w:t>
      </w:r>
      <w:r>
        <w:rPr>
          <w:rFonts w:ascii="Arial Narrow"/>
          <w:spacing w:val="-8"/>
          <w:sz w:val="24"/>
        </w:rPr>
        <w:t xml:space="preserve"> </w:t>
      </w:r>
      <w:r>
        <w:rPr>
          <w:rFonts w:ascii="Arial Narrow"/>
          <w:sz w:val="24"/>
        </w:rPr>
        <w:t>eternalHealth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z w:val="24"/>
        </w:rPr>
        <w:t>Member</w:t>
      </w:r>
      <w:r>
        <w:rPr>
          <w:rFonts w:ascii="Arial Narrow"/>
          <w:spacing w:val="-7"/>
          <w:sz w:val="24"/>
        </w:rPr>
        <w:t xml:space="preserve"> </w:t>
      </w:r>
      <w:r>
        <w:rPr>
          <w:rFonts w:ascii="Arial Narrow"/>
          <w:sz w:val="24"/>
        </w:rPr>
        <w:t>Services</w:t>
      </w:r>
      <w:r>
        <w:rPr>
          <w:rFonts w:ascii="Arial Narrow"/>
          <w:spacing w:val="-8"/>
          <w:sz w:val="24"/>
        </w:rPr>
        <w:t xml:space="preserve"> </w:t>
      </w:r>
      <w:r>
        <w:rPr>
          <w:rFonts w:ascii="Arial Narrow"/>
          <w:sz w:val="24"/>
        </w:rPr>
        <w:t>at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1-800-680-4568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(TTY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711).</w:t>
      </w:r>
    </w:p>
    <w:p w14:paraId="6293AC28" w14:textId="77777777" w:rsidR="00391E8F" w:rsidRDefault="00391E8F">
      <w:pPr>
        <w:pStyle w:val="BodyText"/>
        <w:rPr>
          <w:b/>
        </w:rPr>
      </w:pPr>
    </w:p>
    <w:p w14:paraId="6293AC29" w14:textId="77777777" w:rsidR="00391E8F" w:rsidRDefault="00F9490E">
      <w:pPr>
        <w:pStyle w:val="BodyText"/>
        <w:ind w:left="360" w:right="37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eternalHealth</w:t>
      </w:r>
      <w:r>
        <w:rPr>
          <w:spacing w:val="-5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discriminated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race, color, national origin, age, disability, or sex, you can file a grievance with:</w:t>
      </w:r>
    </w:p>
    <w:p w14:paraId="6293AC2A" w14:textId="77777777" w:rsidR="00391E8F" w:rsidRDefault="00391E8F">
      <w:pPr>
        <w:pStyle w:val="BodyText"/>
        <w:sectPr w:rsidR="00391E8F">
          <w:pgSz w:w="12240" w:h="15840"/>
          <w:pgMar w:top="940" w:right="360" w:bottom="96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2B" w14:textId="77777777" w:rsidR="00391E8F" w:rsidRDefault="00F9490E">
      <w:pPr>
        <w:ind w:left="360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(</w:t>
      </w:r>
      <w:r>
        <w:rPr>
          <w:rFonts w:ascii="Arial Narrow"/>
          <w:spacing w:val="-2"/>
          <w:sz w:val="24"/>
        </w:rPr>
        <w:t>Mail)</w:t>
      </w:r>
    </w:p>
    <w:p w14:paraId="6293AC2C" w14:textId="77777777" w:rsidR="00391E8F" w:rsidRDefault="00F9490E">
      <w:pPr>
        <w:pStyle w:val="BodyText"/>
        <w:spacing w:before="1"/>
        <w:ind w:left="360"/>
      </w:pPr>
      <w:r>
        <w:t>Attention:</w:t>
      </w:r>
      <w:r>
        <w:rPr>
          <w:spacing w:val="-14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Privacy 31 St. James Avenue Suite 950</w:t>
      </w:r>
    </w:p>
    <w:p w14:paraId="6293AC2D" w14:textId="77777777" w:rsidR="00391E8F" w:rsidRDefault="00F9490E">
      <w:pPr>
        <w:pStyle w:val="BodyText"/>
        <w:spacing w:before="1"/>
        <w:ind w:left="360"/>
      </w:pPr>
      <w:r>
        <w:t>Boston,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02116</w:t>
      </w:r>
    </w:p>
    <w:p w14:paraId="6293AC2E" w14:textId="77777777" w:rsidR="00391E8F" w:rsidRDefault="00F9490E">
      <w:pPr>
        <w:spacing w:before="274"/>
        <w:ind w:left="360"/>
        <w:rPr>
          <w:rFonts w:ascii="Arial Narrow"/>
          <w:sz w:val="24"/>
        </w:rPr>
      </w:pPr>
      <w:r>
        <w:rPr>
          <w:rFonts w:ascii="Arial Narrow"/>
          <w:b/>
          <w:sz w:val="24"/>
        </w:rPr>
        <w:t xml:space="preserve">eternalHealth </w:t>
      </w:r>
      <w:r>
        <w:rPr>
          <w:rFonts w:ascii="Arial Narrow"/>
          <w:sz w:val="24"/>
        </w:rPr>
        <w:t xml:space="preserve">(e-mail) </w:t>
      </w:r>
      <w:hyperlink r:id="rId14">
        <w:r>
          <w:rPr>
            <w:rFonts w:ascii="Arial Narrow"/>
            <w:color w:val="0462C1"/>
            <w:spacing w:val="-2"/>
            <w:sz w:val="24"/>
            <w:u w:val="single" w:color="0462C1"/>
          </w:rPr>
          <w:t>compliance@eternalhealth.com</w:t>
        </w:r>
      </w:hyperlink>
    </w:p>
    <w:p w14:paraId="6293AC2F" w14:textId="77777777" w:rsidR="00391E8F" w:rsidRDefault="00F9490E">
      <w:pPr>
        <w:spacing w:before="86"/>
        <w:ind w:left="360"/>
        <w:rPr>
          <w:rFonts w:ascii="Arial Narrow"/>
          <w:sz w:val="24"/>
        </w:rPr>
      </w:pPr>
      <w:r>
        <w:br w:type="column"/>
      </w: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spacing w:val="-2"/>
          <w:sz w:val="24"/>
        </w:rPr>
        <w:t>(Phone/Fax)</w:t>
      </w:r>
    </w:p>
    <w:p w14:paraId="6293AC30" w14:textId="77777777" w:rsidR="00391E8F" w:rsidRDefault="00F9490E">
      <w:pPr>
        <w:pStyle w:val="BodyText"/>
        <w:spacing w:before="1"/>
        <w:ind w:left="360" w:right="4323"/>
      </w:pPr>
      <w:r>
        <w:t>Local</w:t>
      </w:r>
      <w:r>
        <w:rPr>
          <w:spacing w:val="-12"/>
        </w:rPr>
        <w:t xml:space="preserve"> </w:t>
      </w:r>
      <w:r>
        <w:t>Phone</w:t>
      </w:r>
      <w:r>
        <w:rPr>
          <w:spacing w:val="-12"/>
        </w:rPr>
        <w:t xml:space="preserve"> </w:t>
      </w:r>
      <w:r>
        <w:t>Number:</w:t>
      </w:r>
      <w:r>
        <w:rPr>
          <w:spacing w:val="-12"/>
        </w:rPr>
        <w:t xml:space="preserve"> </w:t>
      </w:r>
      <w:r>
        <w:t>617-693-7391 Toll Free: 1-800-680-4568</w:t>
      </w:r>
    </w:p>
    <w:p w14:paraId="6293AC31" w14:textId="77777777" w:rsidR="00391E8F" w:rsidRDefault="00F9490E">
      <w:pPr>
        <w:pStyle w:val="BodyText"/>
        <w:spacing w:line="274" w:lineRule="exact"/>
        <w:ind w:left="360"/>
      </w:pPr>
      <w:r>
        <w:t xml:space="preserve">TTY: </w:t>
      </w:r>
      <w:r>
        <w:rPr>
          <w:spacing w:val="-5"/>
        </w:rPr>
        <w:t>711</w:t>
      </w:r>
    </w:p>
    <w:p w14:paraId="6293AC32" w14:textId="77777777" w:rsidR="00391E8F" w:rsidRDefault="00F9490E">
      <w:pPr>
        <w:pStyle w:val="BodyText"/>
        <w:spacing w:before="1"/>
        <w:ind w:left="360"/>
      </w:pPr>
      <w:r>
        <w:t>Fax:</w:t>
      </w:r>
      <w:r>
        <w:rPr>
          <w:spacing w:val="-7"/>
        </w:rPr>
        <w:t xml:space="preserve"> </w:t>
      </w:r>
      <w:r>
        <w:t>866-395-</w:t>
      </w:r>
      <w:r>
        <w:rPr>
          <w:spacing w:val="-4"/>
        </w:rPr>
        <w:t>8219</w:t>
      </w:r>
    </w:p>
    <w:p w14:paraId="6293AC33" w14:textId="77777777" w:rsidR="00391E8F" w:rsidRDefault="00391E8F">
      <w:pPr>
        <w:pStyle w:val="BodyText"/>
        <w:sectPr w:rsidR="00391E8F">
          <w:type w:val="continuous"/>
          <w:pgSz w:w="12240" w:h="15840"/>
          <w:pgMar w:top="1820" w:right="360" w:bottom="28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num="2" w:space="720" w:equalWidth="0">
            <w:col w:w="3210" w:space="182"/>
            <w:col w:w="8128"/>
          </w:cols>
        </w:sectPr>
      </w:pPr>
    </w:p>
    <w:p w14:paraId="6293AC34" w14:textId="77777777" w:rsidR="00391E8F" w:rsidRDefault="00391E8F">
      <w:pPr>
        <w:pStyle w:val="BodyText"/>
        <w:spacing w:before="197"/>
      </w:pPr>
    </w:p>
    <w:p w14:paraId="6293AC35" w14:textId="77777777" w:rsidR="00391E8F" w:rsidRDefault="00F9490E">
      <w:pPr>
        <w:pStyle w:val="BodyText"/>
        <w:ind w:left="360" w:right="371"/>
      </w:pPr>
      <w:r>
        <w:t>You can file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in person, by</w:t>
      </w:r>
      <w:r>
        <w:rPr>
          <w:spacing w:val="-6"/>
        </w:rPr>
        <w:t xml:space="preserve"> </w:t>
      </w:r>
      <w:r>
        <w:t>mail,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fax.</w:t>
      </w:r>
      <w:r>
        <w:rPr>
          <w:spacing w:val="-6"/>
        </w:rPr>
        <w:t xml:space="preserve"> </w:t>
      </w:r>
      <w:r>
        <w:t>If you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 filing</w:t>
      </w:r>
      <w:r>
        <w:rPr>
          <w:spacing w:val="-5"/>
        </w:rPr>
        <w:t xml:space="preserve"> </w:t>
      </w:r>
      <w:r>
        <w:t>a grievance,</w:t>
      </w:r>
      <w:r>
        <w:rPr>
          <w:spacing w:val="-3"/>
        </w:rPr>
        <w:t xml:space="preserve"> </w:t>
      </w:r>
      <w:r>
        <w:t>eternalHealth Compliance is available 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 Department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Civil Rights, electronically through the Office for Civil Rights Complaint Portal, available at </w:t>
      </w:r>
      <w:hyperlink r:id="rId15">
        <w:r>
          <w:rPr>
            <w:color w:val="0461C1"/>
            <w:u w:val="single" w:color="0461C1"/>
          </w:rPr>
          <w:t>https://ocrportal.hhs.gov/ocr/portal/lobby.jsf,</w:t>
        </w:r>
      </w:hyperlink>
      <w:r>
        <w:rPr>
          <w:color w:val="0461C1"/>
        </w:rPr>
        <w:t xml:space="preserve"> </w:t>
      </w:r>
      <w:r>
        <w:t>or by mail or phone at:</w:t>
      </w:r>
    </w:p>
    <w:p w14:paraId="6293AC36" w14:textId="77777777" w:rsidR="00391E8F" w:rsidRDefault="00F9490E">
      <w:pPr>
        <w:pStyle w:val="Heading3"/>
        <w:spacing w:before="272"/>
        <w:rPr>
          <w:rFonts w:ascii="Arial Narrow"/>
        </w:rPr>
      </w:pPr>
      <w:r>
        <w:rPr>
          <w:rFonts w:ascii="Arial Narrow"/>
          <w:color w:val="3A3838"/>
        </w:rPr>
        <w:t>U.S.</w:t>
      </w:r>
      <w:r>
        <w:rPr>
          <w:rFonts w:ascii="Arial Narrow"/>
          <w:color w:val="3A3838"/>
          <w:spacing w:val="-7"/>
        </w:rPr>
        <w:t xml:space="preserve"> </w:t>
      </w:r>
      <w:r>
        <w:rPr>
          <w:rFonts w:ascii="Arial Narrow"/>
          <w:color w:val="3A3838"/>
        </w:rPr>
        <w:t>Department</w:t>
      </w:r>
      <w:r>
        <w:rPr>
          <w:rFonts w:ascii="Arial Narrow"/>
          <w:color w:val="3A3838"/>
          <w:spacing w:val="-10"/>
        </w:rPr>
        <w:t xml:space="preserve"> </w:t>
      </w:r>
      <w:r>
        <w:rPr>
          <w:rFonts w:ascii="Arial Narrow"/>
          <w:color w:val="3A3838"/>
        </w:rPr>
        <w:t>of</w:t>
      </w:r>
      <w:r>
        <w:rPr>
          <w:rFonts w:ascii="Arial Narrow"/>
          <w:color w:val="3A3838"/>
          <w:spacing w:val="-6"/>
        </w:rPr>
        <w:t xml:space="preserve"> </w:t>
      </w:r>
      <w:r>
        <w:rPr>
          <w:rFonts w:ascii="Arial Narrow"/>
          <w:color w:val="3A3838"/>
        </w:rPr>
        <w:t>Health</w:t>
      </w:r>
      <w:r>
        <w:rPr>
          <w:rFonts w:ascii="Arial Narrow"/>
          <w:color w:val="3A3838"/>
          <w:spacing w:val="-5"/>
        </w:rPr>
        <w:t xml:space="preserve"> </w:t>
      </w:r>
      <w:r>
        <w:rPr>
          <w:rFonts w:ascii="Arial Narrow"/>
          <w:color w:val="3A3838"/>
        </w:rPr>
        <w:t>and</w:t>
      </w:r>
      <w:r>
        <w:rPr>
          <w:rFonts w:ascii="Arial Narrow"/>
          <w:color w:val="3A3838"/>
          <w:spacing w:val="-7"/>
        </w:rPr>
        <w:t xml:space="preserve"> </w:t>
      </w:r>
      <w:r>
        <w:rPr>
          <w:rFonts w:ascii="Arial Narrow"/>
          <w:color w:val="3A3838"/>
        </w:rPr>
        <w:t>Human</w:t>
      </w:r>
      <w:r>
        <w:rPr>
          <w:rFonts w:ascii="Arial Narrow"/>
          <w:color w:val="3A3838"/>
          <w:spacing w:val="-3"/>
        </w:rPr>
        <w:t xml:space="preserve"> </w:t>
      </w:r>
      <w:r>
        <w:rPr>
          <w:rFonts w:ascii="Arial Narrow"/>
          <w:color w:val="3A3838"/>
          <w:spacing w:val="-2"/>
        </w:rPr>
        <w:t>Services</w:t>
      </w:r>
    </w:p>
    <w:p w14:paraId="6293AC37" w14:textId="77777777" w:rsidR="00391E8F" w:rsidRDefault="00F9490E">
      <w:pPr>
        <w:pStyle w:val="BodyText"/>
        <w:spacing w:before="2"/>
        <w:ind w:left="360" w:right="3318"/>
      </w:pPr>
      <w:r>
        <w:t>200</w:t>
      </w:r>
      <w:r>
        <w:rPr>
          <w:spacing w:val="-14"/>
        </w:rPr>
        <w:t xml:space="preserve"> </w:t>
      </w:r>
      <w:r>
        <w:t>Independence</w:t>
      </w:r>
      <w:r>
        <w:rPr>
          <w:spacing w:val="-14"/>
        </w:rPr>
        <w:t xml:space="preserve"> </w:t>
      </w:r>
      <w:r>
        <w:t>Avenue,</w:t>
      </w:r>
      <w:r>
        <w:rPr>
          <w:spacing w:val="-14"/>
        </w:rPr>
        <w:t xml:space="preserve"> </w:t>
      </w:r>
      <w:r>
        <w:t>SW</w:t>
      </w:r>
      <w:r>
        <w:rPr>
          <w:spacing w:val="-13"/>
        </w:rPr>
        <w:t xml:space="preserve"> </w:t>
      </w:r>
      <w:r>
        <w:t>Room</w:t>
      </w:r>
      <w:r>
        <w:rPr>
          <w:spacing w:val="-14"/>
        </w:rPr>
        <w:t xml:space="preserve"> </w:t>
      </w:r>
      <w:r>
        <w:t>509F,</w:t>
      </w:r>
      <w:r>
        <w:rPr>
          <w:spacing w:val="-14"/>
        </w:rPr>
        <w:t xml:space="preserve"> </w:t>
      </w:r>
      <w:r>
        <w:t>HHH</w:t>
      </w:r>
      <w:r>
        <w:rPr>
          <w:spacing w:val="-1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20201 Phone: 1-800-368-1019, 800-537-7697 (TDD)</w:t>
      </w:r>
    </w:p>
    <w:p w14:paraId="6293AC38" w14:textId="77777777" w:rsidR="00391E8F" w:rsidRDefault="00F9490E">
      <w:pPr>
        <w:pStyle w:val="BodyText"/>
        <w:spacing w:before="1"/>
        <w:ind w:left="360"/>
      </w:pPr>
      <w:r>
        <w:t>Complaint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6">
        <w:r>
          <w:rPr>
            <w:color w:val="0462C1"/>
            <w:spacing w:val="-2"/>
            <w:u w:val="single" w:color="0462C1"/>
          </w:rPr>
          <w:t>https://www.hhs.gov/ocr/complaints/index.html</w:t>
        </w:r>
      </w:hyperlink>
    </w:p>
    <w:p w14:paraId="6293AC39" w14:textId="77777777" w:rsidR="00391E8F" w:rsidRDefault="00391E8F">
      <w:pPr>
        <w:pStyle w:val="BodyText"/>
        <w:sectPr w:rsidR="00391E8F">
          <w:type w:val="continuous"/>
          <w:pgSz w:w="12240" w:h="15840"/>
          <w:pgMar w:top="1820" w:right="360" w:bottom="280" w:left="360" w:header="0" w:footer="762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3A" w14:textId="77777777" w:rsidR="00391E8F" w:rsidRDefault="00F9490E">
      <w:pPr>
        <w:pStyle w:val="Heading5"/>
        <w:spacing w:before="70"/>
        <w:ind w:left="0" w:right="108"/>
        <w:jc w:val="center"/>
        <w:rPr>
          <w:rFonts w:ascii="Arial Narrow"/>
        </w:rPr>
      </w:pPr>
      <w:r>
        <w:rPr>
          <w:rFonts w:ascii="Arial Narrow"/>
          <w:noProof/>
        </w:rPr>
        <w:lastRenderedPageBreak/>
        <mc:AlternateContent>
          <mc:Choice Requires="wps">
            <w:drawing>
              <wp:anchor distT="0" distB="0" distL="0" distR="0" simplePos="0" relativeHeight="486992384" behindDoc="1" locked="0" layoutInCell="1" allowOverlap="1" wp14:anchorId="6293AC91" wp14:editId="6293AC92">
                <wp:simplePos x="0" y="0"/>
                <wp:positionH relativeFrom="page">
                  <wp:posOffset>457200</wp:posOffset>
                </wp:positionH>
                <wp:positionV relativeFrom="page">
                  <wp:posOffset>9447276</wp:posOffset>
                </wp:positionV>
                <wp:extent cx="4099560" cy="152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9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ACA2" w14:textId="77777777" w:rsidR="00391E8F" w:rsidRDefault="00F9490E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eternalHealth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Back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HMO-POS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Benefits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3AC91" id="Textbox 6" o:spid="_x0000_s1027" type="#_x0000_t202" style="position:absolute;left:0;text-align:left;margin-left:36pt;margin-top:743.9pt;width:322.8pt;height:12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" filled="f" stroked="f">
                <v:textbox inset="0,0,0,0">
                  <w:txbxContent>
                    <w:p w14:paraId="6293ACA2" w14:textId="77777777" w:rsidR="00391E8F" w:rsidRDefault="00F9490E">
                      <w:pPr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15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eternalHealth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Give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Back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HMO-POS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Summary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Benefits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486992896" behindDoc="1" locked="0" layoutInCell="1" allowOverlap="1" wp14:anchorId="6293AC93" wp14:editId="6293AC94">
                <wp:simplePos x="0" y="0"/>
                <wp:positionH relativeFrom="page">
                  <wp:posOffset>354965</wp:posOffset>
                </wp:positionH>
                <wp:positionV relativeFrom="page">
                  <wp:posOffset>300329</wp:posOffset>
                </wp:positionV>
                <wp:extent cx="7048500" cy="94437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944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944372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9443720"/>
                              </a:lnTo>
                              <a:lnTo>
                                <a:pt x="7048500" y="944372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CA5D" id="Graphic 7" o:spid="_x0000_s1026" style="position:absolute;margin-left:27.95pt;margin-top:23.65pt;width:555pt;height:743.6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944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" path="m7048500,l,,,9443720r7048500,l7048500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Narrow"/>
        </w:rPr>
        <w:t>Notice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spacing w:val="-2"/>
        </w:rPr>
        <w:t>Availability</w:t>
      </w:r>
    </w:p>
    <w:p w14:paraId="6293AC3B" w14:textId="77777777" w:rsidR="00391E8F" w:rsidRDefault="00F9490E">
      <w:pPr>
        <w:pStyle w:val="BodyText"/>
        <w:spacing w:before="183" w:line="259" w:lineRule="auto"/>
        <w:ind w:left="348" w:right="488"/>
        <w:jc w:val="both"/>
      </w:pPr>
      <w:r>
        <w:rPr>
          <w:b/>
        </w:rPr>
        <w:t>English:</w:t>
      </w:r>
      <w:r>
        <w:rPr>
          <w:b/>
          <w:spacing w:val="-2"/>
        </w:rPr>
        <w:t xml:space="preserve"> </w:t>
      </w:r>
      <w:r>
        <w:t>ATTENTION: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you. Appropriate</w:t>
      </w:r>
      <w:r>
        <w:rPr>
          <w:spacing w:val="-3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charge. Call</w:t>
      </w:r>
      <w:r>
        <w:rPr>
          <w:spacing w:val="-2"/>
        </w:rPr>
        <w:t xml:space="preserve"> </w:t>
      </w:r>
      <w:r>
        <w:rPr>
          <w:b/>
        </w:rPr>
        <w:t xml:space="preserve">1 (800) 680-4568 (TTY 711) </w:t>
      </w:r>
      <w:r>
        <w:t>or speak to your provider.</w:t>
      </w:r>
    </w:p>
    <w:p w14:paraId="6293AC3C" w14:textId="77777777" w:rsidR="00391E8F" w:rsidRDefault="00F9490E">
      <w:pPr>
        <w:pStyle w:val="BodyText"/>
        <w:spacing w:before="159" w:line="259" w:lineRule="auto"/>
        <w:ind w:left="348" w:right="532"/>
      </w:pPr>
      <w:r>
        <w:rPr>
          <w:b/>
        </w:rPr>
        <w:t>Español:</w:t>
      </w:r>
      <w:r>
        <w:rPr>
          <w:b/>
          <w:spacing w:val="-3"/>
        </w:rPr>
        <w:t xml:space="preserve"> </w:t>
      </w:r>
      <w:r>
        <w:t>ATENCIÓN: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habla</w:t>
      </w:r>
      <w:r>
        <w:rPr>
          <w:spacing w:val="-5"/>
        </w:rPr>
        <w:t xml:space="preserve"> </w:t>
      </w:r>
      <w:r>
        <w:t>español,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gratuitos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lingüística.</w:t>
      </w:r>
      <w:r>
        <w:rPr>
          <w:spacing w:val="-3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 xml:space="preserve">están disponibles de forma gratuita ayuda y servicios auxiliares apropiados para proporcionar información en formatos accesibles. Llame al </w:t>
      </w:r>
      <w:r>
        <w:rPr>
          <w:b/>
        </w:rPr>
        <w:t xml:space="preserve">1 (800) 680-4568 (TTY 711) </w:t>
      </w:r>
      <w:r>
        <w:t>o hable con su proveedor.</w:t>
      </w:r>
    </w:p>
    <w:p w14:paraId="6293AC3D" w14:textId="77777777" w:rsidR="00391E8F" w:rsidRDefault="00F9490E">
      <w:pPr>
        <w:pStyle w:val="Heading5"/>
        <w:spacing w:before="156"/>
        <w:ind w:left="348"/>
        <w:rPr>
          <w:rFonts w:ascii="MS Gothic" w:eastAsia="MS Gothic"/>
        </w:rPr>
      </w:pPr>
      <w:r>
        <w:rPr>
          <w:rFonts w:ascii="MS Gothic" w:eastAsia="MS Gothic"/>
          <w:spacing w:val="-6"/>
        </w:rPr>
        <w:t>台語</w:t>
      </w:r>
    </w:p>
    <w:p w14:paraId="6293AC3E" w14:textId="77777777" w:rsidR="00391E8F" w:rsidRDefault="00F9490E">
      <w:pPr>
        <w:pStyle w:val="BodyText"/>
        <w:spacing w:before="214"/>
        <w:ind w:left="348"/>
        <w:rPr>
          <w:rFonts w:ascii="MS Gothic" w:eastAsia="MS Gothic"/>
        </w:rPr>
      </w:pPr>
      <w:r>
        <w:rPr>
          <w:rFonts w:ascii="MS Gothic" w:eastAsia="MS Gothic"/>
        </w:rPr>
        <w:t>注意：如果您</w:t>
      </w:r>
      <w:r>
        <w:rPr>
          <w:rFonts w:ascii="Yu Gothic" w:eastAsia="Yu Gothic"/>
        </w:rPr>
        <w:t>說</w:t>
      </w:r>
      <w:r>
        <w:t>[</w:t>
      </w:r>
      <w:r>
        <w:rPr>
          <w:rFonts w:ascii="MS Gothic" w:eastAsia="MS Gothic"/>
        </w:rPr>
        <w:t>台語</w:t>
      </w:r>
      <w:r>
        <w:t>]</w:t>
      </w:r>
      <w:r>
        <w:rPr>
          <w:rFonts w:ascii="MS Gothic" w:eastAsia="MS Gothic"/>
          <w:spacing w:val="-1"/>
        </w:rPr>
        <w:t>，我們可以為您提供免費語言協助服務。也可以免費提供適當的輔助工具與服務</w:t>
      </w:r>
    </w:p>
    <w:p w14:paraId="6293AC3F" w14:textId="77777777" w:rsidR="00391E8F" w:rsidRDefault="00F9490E">
      <w:pPr>
        <w:spacing w:before="2" w:line="384" w:lineRule="auto"/>
        <w:ind w:left="348" w:right="2664"/>
        <w:rPr>
          <w:rFonts w:ascii="Arial Narrow" w:eastAsia="Arial Narrow"/>
          <w:b/>
          <w:sz w:val="24"/>
        </w:rPr>
      </w:pPr>
      <w:r>
        <w:rPr>
          <w:rFonts w:ascii="MS Gothic" w:eastAsia="MS Gothic"/>
          <w:spacing w:val="-4"/>
          <w:sz w:val="24"/>
        </w:rPr>
        <w:t>，以無障礙格式提供資訊。請致電</w:t>
      </w:r>
      <w:r>
        <w:rPr>
          <w:rFonts w:ascii="MS Gothic" w:eastAsia="MS Gothic"/>
          <w:spacing w:val="-4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1</w:t>
      </w:r>
      <w:r>
        <w:rPr>
          <w:rFonts w:ascii="Arial Narrow" w:eastAsia="Arial Narrow"/>
          <w:b/>
          <w:spacing w:val="-7"/>
          <w:sz w:val="24"/>
        </w:rPr>
        <w:t xml:space="preserve"> (</w:t>
      </w:r>
      <w:r>
        <w:rPr>
          <w:rFonts w:ascii="Arial Narrow" w:eastAsia="Arial Narrow"/>
          <w:b/>
          <w:sz w:val="24"/>
        </w:rPr>
        <w:t>800)</w:t>
      </w:r>
      <w:r>
        <w:rPr>
          <w:rFonts w:ascii="Arial Narrow" w:eastAsia="Arial Narrow"/>
          <w:b/>
          <w:spacing w:val="-9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680-4568</w:t>
      </w:r>
      <w:r>
        <w:rPr>
          <w:rFonts w:ascii="Arial Narrow" w:eastAsia="Arial Narrow"/>
          <w:b/>
          <w:spacing w:val="-8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(TTY</w:t>
      </w:r>
      <w:r>
        <w:rPr>
          <w:rFonts w:ascii="Arial Narrow" w:eastAsia="Arial Narrow"/>
          <w:b/>
          <w:spacing w:val="-10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711)</w:t>
      </w:r>
      <w:r>
        <w:rPr>
          <w:rFonts w:ascii="MS Gothic" w:eastAsia="MS Gothic"/>
          <w:sz w:val="24"/>
        </w:rPr>
        <w:t>或與您的提供者討論。</w:t>
      </w:r>
      <w:r>
        <w:rPr>
          <w:rFonts w:ascii="MS Gothic" w:eastAsia="MS Gothic"/>
          <w:sz w:val="24"/>
        </w:rPr>
        <w:t xml:space="preserve"> </w:t>
      </w:r>
      <w:r>
        <w:rPr>
          <w:rFonts w:ascii="Arial Narrow" w:eastAsia="Arial Narrow"/>
          <w:b/>
          <w:spacing w:val="-2"/>
          <w:sz w:val="24"/>
        </w:rPr>
        <w:t>Tagalog</w:t>
      </w:r>
    </w:p>
    <w:p w14:paraId="6293AC40" w14:textId="77777777" w:rsidR="00391E8F" w:rsidRDefault="00F9490E">
      <w:pPr>
        <w:pStyle w:val="BodyText"/>
        <w:spacing w:before="16" w:line="259" w:lineRule="auto"/>
        <w:ind w:left="348" w:right="371"/>
      </w:pPr>
      <w:r>
        <w:t>PAALALA: Kung nagsasalita ka ng Tagalog, magagamit mo ang mga libreng serbisyong tulong sa wika. Magagamit din nang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ang</w:t>
      </w:r>
      <w:r>
        <w:rPr>
          <w:spacing w:val="-2"/>
        </w:rPr>
        <w:t xml:space="preserve"> </w:t>
      </w:r>
      <w:r>
        <w:t>mga</w:t>
      </w:r>
      <w:r>
        <w:rPr>
          <w:spacing w:val="-2"/>
        </w:rPr>
        <w:t xml:space="preserve"> </w:t>
      </w:r>
      <w:r>
        <w:t>naaangkop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tulong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serbisyo</w:t>
      </w:r>
      <w:r>
        <w:rPr>
          <w:spacing w:val="-2"/>
        </w:rPr>
        <w:t xml:space="preserve"> </w:t>
      </w:r>
      <w:r>
        <w:t>upang</w:t>
      </w:r>
      <w:r>
        <w:rPr>
          <w:spacing w:val="-2"/>
        </w:rPr>
        <w:t xml:space="preserve"> </w:t>
      </w:r>
      <w:r>
        <w:t>magbigay</w:t>
      </w:r>
      <w:r>
        <w:rPr>
          <w:spacing w:val="-4"/>
        </w:rPr>
        <w:t xml:space="preserve"> </w:t>
      </w:r>
      <w:r>
        <w:t>ng</w:t>
      </w:r>
      <w:r>
        <w:rPr>
          <w:spacing w:val="-2"/>
        </w:rPr>
        <w:t xml:space="preserve"> </w:t>
      </w:r>
      <w:r>
        <w:t>impormasyon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mga</w:t>
      </w:r>
      <w:r>
        <w:rPr>
          <w:spacing w:val="-4"/>
        </w:rPr>
        <w:t xml:space="preserve"> </w:t>
      </w:r>
      <w:r>
        <w:t>naa-access</w:t>
      </w:r>
      <w:r>
        <w:rPr>
          <w:spacing w:val="-3"/>
        </w:rPr>
        <w:t xml:space="preserve"> </w:t>
      </w:r>
      <w:r>
        <w:t xml:space="preserve">na format. Tumawag sa </w:t>
      </w:r>
      <w:r>
        <w:rPr>
          <w:b/>
        </w:rPr>
        <w:t xml:space="preserve">1 (800) 680-4568 (TTY 711) </w:t>
      </w:r>
      <w:r>
        <w:t>o makipag-usap sa iyong provider.</w:t>
      </w:r>
    </w:p>
    <w:p w14:paraId="6293AC41" w14:textId="77777777" w:rsidR="00391E8F" w:rsidRDefault="00F9490E">
      <w:pPr>
        <w:pStyle w:val="Heading5"/>
        <w:spacing w:before="159"/>
        <w:ind w:left="348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Français</w:t>
      </w:r>
    </w:p>
    <w:p w14:paraId="6293AC42" w14:textId="77777777" w:rsidR="00391E8F" w:rsidRDefault="00F9490E">
      <w:pPr>
        <w:pStyle w:val="BodyText"/>
        <w:spacing w:before="183" w:line="259" w:lineRule="auto"/>
        <w:ind w:left="348" w:right="371"/>
      </w:pPr>
      <w:r>
        <w:t>ATTENTION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parlez</w:t>
      </w:r>
      <w:r>
        <w:rPr>
          <w:spacing w:val="-3"/>
        </w:rPr>
        <w:t xml:space="preserve"> </w:t>
      </w:r>
      <w:r>
        <w:t>Français,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d'assistance</w:t>
      </w:r>
      <w:r>
        <w:rPr>
          <w:spacing w:val="-2"/>
        </w:rPr>
        <w:t xml:space="preserve"> </w:t>
      </w:r>
      <w:r>
        <w:t>linguistique</w:t>
      </w:r>
      <w:r>
        <w:rPr>
          <w:spacing w:val="-4"/>
        </w:rPr>
        <w:t xml:space="preserve"> </w:t>
      </w:r>
      <w:r>
        <w:t>gratuits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disposition.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aides</w:t>
      </w:r>
      <w:r>
        <w:rPr>
          <w:spacing w:val="-5"/>
        </w:rPr>
        <w:t xml:space="preserve"> </w:t>
      </w:r>
      <w:r>
        <w:t xml:space="preserve">et services auxiliaires appropriés pour fournir des informations dans des formats accessibles sont également disponibles gratuitement. Appelez le </w:t>
      </w:r>
      <w:r>
        <w:rPr>
          <w:b/>
        </w:rPr>
        <w:t xml:space="preserve">1 (800) 680-4568 (TTY 711) </w:t>
      </w:r>
      <w:r>
        <w:t>ou parlez à votre fournisseur.</w:t>
      </w:r>
    </w:p>
    <w:p w14:paraId="6293AC43" w14:textId="77777777" w:rsidR="00391E8F" w:rsidRDefault="00F9490E">
      <w:pPr>
        <w:pStyle w:val="Heading5"/>
        <w:spacing w:before="158"/>
        <w:ind w:left="348"/>
        <w:rPr>
          <w:rFonts w:ascii="Arial Narrow" w:hAnsi="Arial Narrow"/>
        </w:rPr>
      </w:pPr>
      <w:r>
        <w:rPr>
          <w:rFonts w:ascii="Arial Narrow" w:hAnsi="Arial Narrow"/>
          <w:spacing w:val="-4"/>
        </w:rPr>
        <w:t>Vi</w:t>
      </w:r>
      <w:r>
        <w:rPr>
          <w:spacing w:val="-4"/>
        </w:rPr>
        <w:t>ệ</w:t>
      </w:r>
      <w:r>
        <w:rPr>
          <w:rFonts w:ascii="Arial Narrow" w:hAnsi="Arial Narrow"/>
          <w:spacing w:val="-4"/>
        </w:rPr>
        <w:t>t</w:t>
      </w:r>
    </w:p>
    <w:p w14:paraId="6293AC44" w14:textId="77777777" w:rsidR="00391E8F" w:rsidRDefault="00F9490E">
      <w:pPr>
        <w:pStyle w:val="BodyText"/>
        <w:spacing w:before="182" w:line="259" w:lineRule="auto"/>
        <w:ind w:left="348" w:right="371"/>
      </w:pPr>
      <w:r>
        <w:t>L</w:t>
      </w:r>
      <w:r>
        <w:rPr>
          <w:rFonts w:ascii="Calibri" w:hAnsi="Calibri"/>
        </w:rPr>
        <w:t>Ư</w:t>
      </w:r>
      <w:r>
        <w:t>U</w:t>
      </w:r>
      <w:r>
        <w:rPr>
          <w:spacing w:val="-1"/>
        </w:rPr>
        <w:t xml:space="preserve"> </w:t>
      </w:r>
      <w:r>
        <w:t>Ý:</w:t>
      </w:r>
      <w:r>
        <w:rPr>
          <w:spacing w:val="-1"/>
        </w:rPr>
        <w:t xml:space="preserve"> </w:t>
      </w:r>
      <w:r>
        <w:t>N</w:t>
      </w:r>
      <w:r>
        <w:rPr>
          <w:rFonts w:ascii="Calibri" w:hAnsi="Calibri"/>
        </w:rPr>
        <w:t>ế</w:t>
      </w:r>
      <w:r>
        <w:t>u</w:t>
      </w:r>
      <w:r>
        <w:rPr>
          <w:spacing w:val="-3"/>
        </w:rPr>
        <w:t xml:space="preserve"> </w:t>
      </w:r>
      <w:r>
        <w:t>b</w:t>
      </w:r>
      <w:r>
        <w:rPr>
          <w:rFonts w:ascii="Calibri" w:hAnsi="Calibri"/>
        </w:rPr>
        <w:t>ạ</w:t>
      </w:r>
      <w:r>
        <w:t>n</w:t>
      </w:r>
      <w:r>
        <w:rPr>
          <w:spacing w:val="-3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ti</w:t>
      </w:r>
      <w:r>
        <w:rPr>
          <w:rFonts w:ascii="Calibri" w:hAnsi="Calibri"/>
        </w:rPr>
        <w:t>ế</w:t>
      </w:r>
      <w:r>
        <w:t>ng</w:t>
      </w:r>
      <w:r>
        <w:rPr>
          <w:spacing w:val="-5"/>
        </w:rPr>
        <w:t xml:space="preserve"> </w:t>
      </w:r>
      <w:r>
        <w:t>Vi</w:t>
      </w:r>
      <w:r>
        <w:rPr>
          <w:rFonts w:ascii="Calibri" w:hAnsi="Calibri"/>
        </w:rPr>
        <w:t>ệ</w:t>
      </w:r>
      <w:r>
        <w:t>t,</w:t>
      </w:r>
      <w:r>
        <w:rPr>
          <w:spacing w:val="-1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c</w:t>
      </w:r>
      <w:r>
        <w:rPr>
          <w:rFonts w:ascii="Calibri" w:hAnsi="Calibri"/>
        </w:rPr>
        <w:t>ấ</w:t>
      </w:r>
      <w:r>
        <w:t>p</w:t>
      </w:r>
      <w:r>
        <w:rPr>
          <w:spacing w:val="-1"/>
        </w:rPr>
        <w:t xml:space="preserve"> </w:t>
      </w:r>
      <w:r>
        <w:t>mi</w:t>
      </w:r>
      <w:r>
        <w:rPr>
          <w:rFonts w:ascii="Calibri" w:hAnsi="Calibri"/>
        </w:rPr>
        <w:t>ễ</w:t>
      </w:r>
      <w:r>
        <w:t>n</w:t>
      </w:r>
      <w:r>
        <w:rPr>
          <w:spacing w:val="-1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</w:t>
      </w:r>
      <w:r>
        <w:rPr>
          <w:rFonts w:ascii="Calibri" w:hAnsi="Calibri"/>
        </w:rPr>
        <w:t>ị</w:t>
      </w:r>
      <w:r>
        <w:t>ch</w:t>
      </w:r>
      <w:r>
        <w:rPr>
          <w:spacing w:val="-3"/>
        </w:rPr>
        <w:t xml:space="preserve"> </w:t>
      </w:r>
      <w:r>
        <w:t>v</w:t>
      </w:r>
      <w:r>
        <w:rPr>
          <w:rFonts w:ascii="Calibri" w:hAnsi="Calibri"/>
        </w:rPr>
        <w:t>ụ</w:t>
      </w:r>
      <w:r>
        <w:rPr>
          <w:rFonts w:ascii="Calibri" w:hAnsi="Calibri"/>
          <w:spacing w:val="-2"/>
        </w:rPr>
        <w:t xml:space="preserve"> </w:t>
      </w:r>
      <w:r>
        <w:t>h</w:t>
      </w:r>
      <w:r>
        <w:rPr>
          <w:rFonts w:ascii="Calibri" w:hAnsi="Calibri"/>
        </w:rPr>
        <w:t>ỗ</w:t>
      </w:r>
      <w:r>
        <w:rPr>
          <w:rFonts w:ascii="Calibri" w:hAnsi="Calibri"/>
        </w:rPr>
        <w:t xml:space="preserve"> </w:t>
      </w:r>
      <w:r>
        <w:t>tr</w:t>
      </w:r>
      <w:r>
        <w:rPr>
          <w:rFonts w:ascii="Calibri" w:hAnsi="Calibri"/>
        </w:rPr>
        <w:t>ợ</w:t>
      </w:r>
      <w:r>
        <w:rPr>
          <w:rFonts w:ascii="Calibri" w:hAnsi="Calibri"/>
          <w:spacing w:val="-2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ng</w:t>
      </w:r>
      <w:r>
        <w:rPr>
          <w:rFonts w:ascii="Calibri" w:hAnsi="Calibri"/>
        </w:rPr>
        <w:t>ữ</w:t>
      </w:r>
      <w:r>
        <w:t>.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</w:t>
      </w:r>
      <w:r>
        <w:rPr>
          <w:rFonts w:ascii="Calibri" w:hAnsi="Calibri"/>
        </w:rPr>
        <w:t>ỗ</w:t>
      </w:r>
      <w:r>
        <w:rPr>
          <w:rFonts w:ascii="Calibri" w:hAnsi="Calibri"/>
          <w:spacing w:val="-2"/>
        </w:rPr>
        <w:t xml:space="preserve"> </w:t>
      </w:r>
      <w:r>
        <w:t>tr</w:t>
      </w:r>
      <w:r>
        <w:rPr>
          <w:rFonts w:ascii="Calibri" w:hAnsi="Calibri"/>
        </w:rPr>
        <w:t>ợ</w:t>
      </w:r>
      <w:r>
        <w:rPr>
          <w:rFonts w:ascii="Calibri" w:hAnsi="Calibri"/>
        </w:rPr>
        <w:t xml:space="preserve"> </w:t>
      </w:r>
      <w:r>
        <w:t>d</w:t>
      </w:r>
      <w:r>
        <w:rPr>
          <w:rFonts w:ascii="Calibri" w:hAnsi="Calibri"/>
        </w:rPr>
        <w:t>ị</w:t>
      </w:r>
      <w:r>
        <w:t>ch</w:t>
      </w:r>
      <w:r>
        <w:rPr>
          <w:spacing w:val="-1"/>
        </w:rPr>
        <w:t xml:space="preserve"> </w:t>
      </w:r>
      <w:r>
        <w:t>v</w:t>
      </w:r>
      <w:r>
        <w:rPr>
          <w:rFonts w:ascii="Calibri" w:hAnsi="Calibri"/>
        </w:rPr>
        <w:t>ụ</w:t>
      </w:r>
      <w:r>
        <w:rPr>
          <w:rFonts w:ascii="Calibri" w:hAnsi="Calibri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</w:t>
      </w:r>
      <w:r>
        <w:rPr>
          <w:rFonts w:ascii="Calibri" w:hAnsi="Calibri"/>
        </w:rPr>
        <w:t>ợ</w:t>
      </w:r>
      <w:r>
        <w:t>p</w:t>
      </w:r>
      <w:r>
        <w:rPr>
          <w:spacing w:val="-1"/>
        </w:rPr>
        <w:t xml:space="preserve"> </w:t>
      </w:r>
      <w:r>
        <w:t>đ</w:t>
      </w:r>
      <w:r>
        <w:rPr>
          <w:rFonts w:ascii="Calibri" w:hAnsi="Calibri"/>
        </w:rPr>
        <w:t>ể</w:t>
      </w:r>
      <w:r>
        <w:rPr>
          <w:rFonts w:ascii="Calibri" w:hAnsi="Calibri"/>
        </w:rPr>
        <w:t xml:space="preserve"> </w:t>
      </w:r>
      <w:r>
        <w:t>cung c</w:t>
      </w:r>
      <w:r>
        <w:rPr>
          <w:rFonts w:ascii="Calibri" w:hAnsi="Calibri"/>
        </w:rPr>
        <w:t>ấ</w:t>
      </w:r>
      <w:r>
        <w:t>p thông tin theo các đ</w:t>
      </w:r>
      <w:r>
        <w:rPr>
          <w:rFonts w:ascii="Calibri" w:hAnsi="Calibri"/>
        </w:rPr>
        <w:t>ị</w:t>
      </w:r>
      <w:r>
        <w:t>nh d</w:t>
      </w:r>
      <w:r>
        <w:rPr>
          <w:rFonts w:ascii="Calibri" w:hAnsi="Calibri"/>
        </w:rPr>
        <w:t>ạ</w:t>
      </w:r>
      <w:r>
        <w:t>ng d</w:t>
      </w:r>
      <w:r>
        <w:rPr>
          <w:rFonts w:ascii="Calibri" w:hAnsi="Calibri"/>
        </w:rPr>
        <w:t>ễ</w:t>
      </w:r>
      <w:r>
        <w:rPr>
          <w:rFonts w:ascii="Calibri" w:hAnsi="Calibri"/>
        </w:rPr>
        <w:t xml:space="preserve"> </w:t>
      </w:r>
      <w:r>
        <w:t>ti</w:t>
      </w:r>
      <w:r>
        <w:rPr>
          <w:rFonts w:ascii="Calibri" w:hAnsi="Calibri"/>
        </w:rPr>
        <w:t>ế</w:t>
      </w:r>
      <w:r>
        <w:t>p c</w:t>
      </w:r>
      <w:r>
        <w:rPr>
          <w:rFonts w:ascii="Calibri" w:hAnsi="Calibri"/>
        </w:rPr>
        <w:t>ậ</w:t>
      </w:r>
      <w:r>
        <w:t>n cũng đ</w:t>
      </w:r>
      <w:r>
        <w:rPr>
          <w:rFonts w:ascii="Calibri" w:hAnsi="Calibri"/>
        </w:rPr>
        <w:t>ư</w:t>
      </w:r>
      <w:r>
        <w:rPr>
          <w:rFonts w:ascii="Calibri" w:hAnsi="Calibri"/>
        </w:rPr>
        <w:t>ợ</w:t>
      </w:r>
      <w:r>
        <w:t>c cung c</w:t>
      </w:r>
      <w:r>
        <w:rPr>
          <w:rFonts w:ascii="Calibri" w:hAnsi="Calibri"/>
        </w:rPr>
        <w:t>ấ</w:t>
      </w:r>
      <w:r>
        <w:t>p mi</w:t>
      </w:r>
      <w:r>
        <w:rPr>
          <w:rFonts w:ascii="Calibri" w:hAnsi="Calibri"/>
        </w:rPr>
        <w:t>ễ</w:t>
      </w:r>
      <w:r>
        <w:t>n phí. Vui lòng g</w:t>
      </w:r>
      <w:r>
        <w:rPr>
          <w:rFonts w:ascii="Calibri" w:hAnsi="Calibri"/>
        </w:rPr>
        <w:t>ọ</w:t>
      </w:r>
      <w:r>
        <w:t>i theo s</w:t>
      </w:r>
      <w:r>
        <w:rPr>
          <w:rFonts w:ascii="Calibri" w:hAnsi="Calibri"/>
        </w:rPr>
        <w:t>ố</w:t>
      </w:r>
      <w:r>
        <w:rPr>
          <w:rFonts w:ascii="Calibri" w:hAnsi="Calibri"/>
        </w:rPr>
        <w:t xml:space="preserve"> </w:t>
      </w:r>
      <w:r>
        <w:rPr>
          <w:b/>
        </w:rPr>
        <w:t xml:space="preserve">1 (800) 680-4568 (TTY 711) </w:t>
      </w:r>
      <w:r>
        <w:t>ho</w:t>
      </w:r>
      <w:r>
        <w:rPr>
          <w:rFonts w:ascii="Calibri" w:hAnsi="Calibri"/>
        </w:rPr>
        <w:t>ặ</w:t>
      </w:r>
      <w:r>
        <w:t>c trao đ</w:t>
      </w:r>
      <w:r>
        <w:rPr>
          <w:rFonts w:ascii="Calibri" w:hAnsi="Calibri"/>
        </w:rPr>
        <w:t>ổ</w:t>
      </w:r>
      <w:r>
        <w:t>i v</w:t>
      </w:r>
      <w:r>
        <w:rPr>
          <w:rFonts w:ascii="Calibri" w:hAnsi="Calibri"/>
        </w:rPr>
        <w:t>ớ</w:t>
      </w:r>
      <w:r>
        <w:t>i ng</w:t>
      </w:r>
      <w:r>
        <w:rPr>
          <w:rFonts w:ascii="Calibri" w:hAnsi="Calibri"/>
        </w:rPr>
        <w:t>ư</w:t>
      </w:r>
      <w:r>
        <w:rPr>
          <w:rFonts w:ascii="Calibri" w:hAnsi="Calibri"/>
        </w:rPr>
        <w:t>ờ</w:t>
      </w:r>
      <w:r>
        <w:t>i cung c</w:t>
      </w:r>
      <w:r>
        <w:rPr>
          <w:rFonts w:ascii="Calibri" w:hAnsi="Calibri"/>
        </w:rPr>
        <w:t>ấ</w:t>
      </w:r>
      <w:r>
        <w:t>p d</w:t>
      </w:r>
      <w:r>
        <w:rPr>
          <w:rFonts w:ascii="Calibri" w:hAnsi="Calibri"/>
        </w:rPr>
        <w:t>ị</w:t>
      </w:r>
      <w:r>
        <w:t>ch v</w:t>
      </w:r>
      <w:r>
        <w:rPr>
          <w:rFonts w:ascii="Calibri" w:hAnsi="Calibri"/>
        </w:rPr>
        <w:t>ụ</w:t>
      </w:r>
      <w:r>
        <w:rPr>
          <w:rFonts w:ascii="Calibri" w:hAnsi="Calibri"/>
        </w:rPr>
        <w:t xml:space="preserve"> </w:t>
      </w:r>
      <w:r>
        <w:t>c</w:t>
      </w:r>
      <w:r>
        <w:rPr>
          <w:rFonts w:ascii="Calibri" w:hAnsi="Calibri"/>
        </w:rPr>
        <w:t>ủ</w:t>
      </w:r>
      <w:r>
        <w:t>a b</w:t>
      </w:r>
      <w:r>
        <w:rPr>
          <w:rFonts w:ascii="Calibri" w:hAnsi="Calibri"/>
        </w:rPr>
        <w:t>ạ</w:t>
      </w:r>
      <w:r>
        <w:t>n.</w:t>
      </w:r>
    </w:p>
    <w:p w14:paraId="6293AC45" w14:textId="77777777" w:rsidR="00391E8F" w:rsidRDefault="00F9490E">
      <w:pPr>
        <w:pStyle w:val="Heading5"/>
        <w:spacing w:before="161"/>
        <w:ind w:left="348"/>
        <w:rPr>
          <w:rFonts w:ascii="Arial Narrow"/>
        </w:rPr>
      </w:pPr>
      <w:r>
        <w:rPr>
          <w:rFonts w:ascii="Arial Narrow"/>
          <w:spacing w:val="-2"/>
        </w:rPr>
        <w:t>Deutsch</w:t>
      </w:r>
    </w:p>
    <w:p w14:paraId="6293AC46" w14:textId="77777777" w:rsidR="00391E8F" w:rsidRDefault="00F9490E">
      <w:pPr>
        <w:pStyle w:val="BodyText"/>
        <w:spacing w:before="183" w:line="259" w:lineRule="auto"/>
        <w:ind w:left="348" w:right="371"/>
      </w:pPr>
      <w:r>
        <w:t>ACHTUNG: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Deutsch</w:t>
      </w:r>
      <w:r>
        <w:rPr>
          <w:spacing w:val="-4"/>
        </w:rPr>
        <w:t xml:space="preserve"> </w:t>
      </w:r>
      <w:r>
        <w:t>sprechen,</w:t>
      </w:r>
      <w:r>
        <w:rPr>
          <w:spacing w:val="-6"/>
        </w:rPr>
        <w:t xml:space="preserve"> </w:t>
      </w:r>
      <w:r>
        <w:t>stehen</w:t>
      </w:r>
      <w:r>
        <w:rPr>
          <w:spacing w:val="-6"/>
        </w:rPr>
        <w:t xml:space="preserve"> </w:t>
      </w:r>
      <w:r>
        <w:t>Ihnen</w:t>
      </w:r>
      <w:r>
        <w:rPr>
          <w:spacing w:val="-6"/>
        </w:rPr>
        <w:t xml:space="preserve"> </w:t>
      </w:r>
      <w:r>
        <w:t>kostenlose</w:t>
      </w:r>
      <w:r>
        <w:rPr>
          <w:spacing w:val="-5"/>
        </w:rPr>
        <w:t xml:space="preserve"> </w:t>
      </w:r>
      <w:r>
        <w:t>Sprachassistenzdienste</w:t>
      </w:r>
      <w:r>
        <w:rPr>
          <w:spacing w:val="-4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Verfügung.</w:t>
      </w:r>
      <w:r>
        <w:rPr>
          <w:spacing w:val="-4"/>
        </w:rPr>
        <w:t xml:space="preserve"> </w:t>
      </w:r>
      <w:r>
        <w:t xml:space="preserve">Entsprechende Hilfsmittel und Dienste zur Bereitstellung von Informationen in barrierefreien Formaten stehen ebenfalls kostenlos zur Verfügung. Rufen Sie </w:t>
      </w:r>
      <w:r>
        <w:rPr>
          <w:b/>
        </w:rPr>
        <w:t>1 (800) 680-4568 (TTY 711)</w:t>
      </w:r>
      <w:r>
        <w:rPr>
          <w:b/>
          <w:spacing w:val="40"/>
        </w:rPr>
        <w:t xml:space="preserve"> </w:t>
      </w:r>
      <w:r>
        <w:t>an oder sprechen Sie mit Ihrem Provider</w:t>
      </w:r>
    </w:p>
    <w:p w14:paraId="6293AC47" w14:textId="77777777" w:rsidR="00391E8F" w:rsidRDefault="00F9490E">
      <w:pPr>
        <w:spacing w:before="166"/>
        <w:ind w:left="348"/>
        <w:rPr>
          <w:rFonts w:ascii="Malgun Gothic" w:eastAsia="Malgun Gothic"/>
          <w:b/>
          <w:sz w:val="20"/>
        </w:rPr>
      </w:pPr>
      <w:r>
        <w:rPr>
          <w:rFonts w:ascii="Malgun Gothic" w:eastAsia="Malgun Gothic"/>
          <w:b/>
          <w:spacing w:val="-5"/>
          <w:sz w:val="20"/>
        </w:rPr>
        <w:t>한국어</w:t>
      </w:r>
    </w:p>
    <w:p w14:paraId="6293AC48" w14:textId="77777777" w:rsidR="00391E8F" w:rsidRDefault="00F9490E">
      <w:pPr>
        <w:spacing w:before="189" w:line="259" w:lineRule="auto"/>
        <w:ind w:left="348" w:right="371"/>
        <w:rPr>
          <w:rFonts w:ascii="Arial Narrow" w:eastAsia="Arial Narrow"/>
          <w:sz w:val="20"/>
        </w:rPr>
      </w:pPr>
      <w:r>
        <w:rPr>
          <w:rFonts w:ascii="Malgun Gothic" w:eastAsia="Malgun Gothic"/>
          <w:sz w:val="20"/>
        </w:rPr>
        <w:t>주의</w:t>
      </w:r>
      <w:r>
        <w:rPr>
          <w:rFonts w:ascii="Arial Narrow" w:eastAsia="Arial Narrow"/>
          <w:sz w:val="20"/>
        </w:rPr>
        <w:t>:</w:t>
      </w:r>
      <w:r>
        <w:rPr>
          <w:rFonts w:ascii="Arial Narrow" w:eastAsia="Arial Narrow"/>
          <w:spacing w:val="-12"/>
          <w:sz w:val="20"/>
        </w:rPr>
        <w:t xml:space="preserve"> </w:t>
      </w:r>
      <w:r>
        <w:rPr>
          <w:rFonts w:ascii="Arial Narrow" w:eastAsia="Arial Narrow"/>
          <w:sz w:val="20"/>
        </w:rPr>
        <w:t>[</w:t>
      </w:r>
      <w:r>
        <w:rPr>
          <w:rFonts w:ascii="Malgun Gothic" w:eastAsia="Malgun Gothic"/>
          <w:sz w:val="20"/>
        </w:rPr>
        <w:t>한국어</w:t>
      </w:r>
      <w:r>
        <w:rPr>
          <w:rFonts w:ascii="Arial Narrow" w:eastAsia="Arial Narrow"/>
          <w:sz w:val="20"/>
        </w:rPr>
        <w:t>]</w:t>
      </w:r>
      <w:r>
        <w:rPr>
          <w:rFonts w:ascii="Malgun Gothic" w:eastAsia="Malgun Gothic"/>
          <w:sz w:val="20"/>
        </w:rPr>
        <w:t>를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사용하시는</w:t>
      </w:r>
      <w:r>
        <w:rPr>
          <w:rFonts w:ascii="Malgun Gothic" w:eastAsia="Malgun Gothic"/>
          <w:spacing w:val="-22"/>
          <w:sz w:val="20"/>
        </w:rPr>
        <w:t xml:space="preserve"> </w:t>
      </w:r>
      <w:r>
        <w:rPr>
          <w:rFonts w:ascii="Malgun Gothic" w:eastAsia="Malgun Gothic"/>
          <w:sz w:val="20"/>
        </w:rPr>
        <w:t>경우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무료</w:t>
      </w:r>
      <w:r>
        <w:rPr>
          <w:rFonts w:ascii="Malgun Gothic" w:eastAsia="Malgun Gothic"/>
          <w:spacing w:val="-22"/>
          <w:sz w:val="20"/>
        </w:rPr>
        <w:t xml:space="preserve"> </w:t>
      </w:r>
      <w:r>
        <w:rPr>
          <w:rFonts w:ascii="Malgun Gothic" w:eastAsia="Malgun Gothic"/>
          <w:sz w:val="20"/>
        </w:rPr>
        <w:t>언어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지원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서비스를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이용하실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수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있습니다</w:t>
      </w:r>
      <w:r>
        <w:rPr>
          <w:rFonts w:ascii="Arial Narrow" w:eastAsia="Arial Narrow"/>
          <w:sz w:val="20"/>
        </w:rPr>
        <w:t>.</w:t>
      </w:r>
      <w:r>
        <w:rPr>
          <w:rFonts w:ascii="Arial Narrow" w:eastAsia="Arial Narrow"/>
          <w:spacing w:val="-11"/>
          <w:sz w:val="20"/>
        </w:rPr>
        <w:t xml:space="preserve"> </w:t>
      </w:r>
      <w:r>
        <w:rPr>
          <w:rFonts w:ascii="Malgun Gothic" w:eastAsia="Malgun Gothic"/>
          <w:sz w:val="20"/>
        </w:rPr>
        <w:t>이용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가능한</w:t>
      </w:r>
      <w:r>
        <w:rPr>
          <w:rFonts w:ascii="Malgun Gothic" w:eastAsia="Malgun Gothic"/>
          <w:spacing w:val="-23"/>
          <w:sz w:val="20"/>
        </w:rPr>
        <w:t xml:space="preserve"> </w:t>
      </w:r>
      <w:r>
        <w:rPr>
          <w:rFonts w:ascii="Malgun Gothic" w:eastAsia="Malgun Gothic"/>
          <w:sz w:val="20"/>
        </w:rPr>
        <w:t>형식으로</w:t>
      </w:r>
      <w:r>
        <w:rPr>
          <w:rFonts w:ascii="Malgun Gothic" w:eastAsia="Malgun Gothic"/>
          <w:spacing w:val="-24"/>
          <w:sz w:val="20"/>
        </w:rPr>
        <w:t xml:space="preserve"> </w:t>
      </w:r>
      <w:r>
        <w:rPr>
          <w:rFonts w:ascii="Malgun Gothic" w:eastAsia="Malgun Gothic"/>
          <w:sz w:val="20"/>
        </w:rPr>
        <w:t>정보를</w:t>
      </w:r>
      <w:r>
        <w:rPr>
          <w:rFonts w:ascii="Malgun Gothic" w:eastAsia="Malgun Gothic"/>
          <w:spacing w:val="-23"/>
          <w:sz w:val="20"/>
        </w:rPr>
        <w:t xml:space="preserve"> </w:t>
      </w:r>
      <w:r>
        <w:rPr>
          <w:rFonts w:ascii="Malgun Gothic" w:eastAsia="Malgun Gothic"/>
          <w:sz w:val="20"/>
        </w:rPr>
        <w:t>제공하는</w:t>
      </w:r>
      <w:r>
        <w:rPr>
          <w:rFonts w:ascii="Malgun Gothic" w:eastAsia="Malgun Gothic"/>
          <w:sz w:val="20"/>
        </w:rPr>
        <w:t xml:space="preserve"> </w:t>
      </w:r>
      <w:r>
        <w:rPr>
          <w:rFonts w:ascii="Malgun Gothic" w:eastAsia="Malgun Gothic"/>
          <w:sz w:val="20"/>
        </w:rPr>
        <w:t>적절한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보조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기구</w:t>
      </w:r>
      <w:r>
        <w:rPr>
          <w:rFonts w:ascii="Malgun Gothic" w:eastAsia="Malgun Gothic"/>
          <w:spacing w:val="-14"/>
          <w:sz w:val="20"/>
        </w:rPr>
        <w:t xml:space="preserve"> </w:t>
      </w:r>
      <w:r>
        <w:rPr>
          <w:rFonts w:ascii="Malgun Gothic" w:eastAsia="Malgun Gothic"/>
          <w:sz w:val="20"/>
        </w:rPr>
        <w:t>및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서비스도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무료로</w:t>
      </w:r>
      <w:r>
        <w:rPr>
          <w:rFonts w:ascii="Malgun Gothic" w:eastAsia="Malgun Gothic"/>
          <w:spacing w:val="-12"/>
          <w:sz w:val="20"/>
        </w:rPr>
        <w:t xml:space="preserve"> </w:t>
      </w:r>
      <w:r>
        <w:rPr>
          <w:rFonts w:ascii="Malgun Gothic" w:eastAsia="Malgun Gothic"/>
          <w:sz w:val="20"/>
        </w:rPr>
        <w:t>제공됩니다</w:t>
      </w:r>
      <w:r>
        <w:rPr>
          <w:rFonts w:ascii="Arial Narrow" w:eastAsia="Arial Narrow"/>
          <w:sz w:val="20"/>
        </w:rPr>
        <w:t xml:space="preserve">.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algun Gothic" w:eastAsia="Malgun Gothic"/>
          <w:sz w:val="20"/>
        </w:rPr>
        <w:t>번으로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전화하거나</w:t>
      </w:r>
      <w:r>
        <w:rPr>
          <w:rFonts w:ascii="Malgun Gothic" w:eastAsia="Malgun Gothic"/>
          <w:spacing w:val="-15"/>
          <w:sz w:val="20"/>
        </w:rPr>
        <w:t xml:space="preserve"> </w:t>
      </w:r>
      <w:r>
        <w:rPr>
          <w:rFonts w:ascii="Malgun Gothic" w:eastAsia="Malgun Gothic"/>
          <w:sz w:val="20"/>
        </w:rPr>
        <w:t>서비스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제공업체에</w:t>
      </w:r>
      <w:r>
        <w:rPr>
          <w:rFonts w:ascii="Malgun Gothic" w:eastAsia="Malgun Gothic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문의하십시오</w:t>
      </w:r>
      <w:r>
        <w:rPr>
          <w:rFonts w:ascii="Arial Narrow" w:eastAsia="Arial Narrow"/>
          <w:spacing w:val="-2"/>
          <w:sz w:val="20"/>
        </w:rPr>
        <w:t>.</w:t>
      </w:r>
    </w:p>
    <w:p w14:paraId="6293AC49" w14:textId="77777777" w:rsidR="00391E8F" w:rsidRDefault="00391E8F">
      <w:pPr>
        <w:spacing w:line="259" w:lineRule="auto"/>
        <w:rPr>
          <w:rFonts w:ascii="Arial Narrow" w:eastAsia="Arial Narrow"/>
          <w:sz w:val="20"/>
        </w:rPr>
        <w:sectPr w:rsidR="00391E8F">
          <w:footerReference w:type="default" r:id="rId17"/>
          <w:pgSz w:w="12240" w:h="15840"/>
          <w:pgMar w:top="48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4A" w14:textId="77777777" w:rsidR="00391E8F" w:rsidRDefault="00F9490E">
      <w:pPr>
        <w:pStyle w:val="Heading5"/>
        <w:spacing w:before="72"/>
        <w:rPr>
          <w:rFonts w:ascii="Arial Narrow" w:hAnsi="Arial Narrow"/>
        </w:rPr>
      </w:pPr>
      <w:r>
        <w:rPr>
          <w:rFonts w:ascii="Arial Narrow" w:hAnsi="Arial Narrow"/>
          <w:spacing w:val="-2"/>
        </w:rPr>
        <w:lastRenderedPageBreak/>
        <w:t>РУССКИЙ</w:t>
      </w:r>
    </w:p>
    <w:p w14:paraId="6293AC4B" w14:textId="77777777" w:rsidR="00391E8F" w:rsidRDefault="00F9490E">
      <w:pPr>
        <w:pStyle w:val="BodyText"/>
        <w:spacing w:before="180" w:line="259" w:lineRule="auto"/>
        <w:ind w:left="319" w:right="732"/>
      </w:pPr>
      <w:r>
        <w:t>ВНИМАНИЕ: Если вы говорите на русский, вам доступны бесплатные услуги языковой поддержки. Соответствующие вспомогательные средства</w:t>
      </w:r>
      <w:r>
        <w:rPr>
          <w:spacing w:val="-1"/>
        </w:rPr>
        <w:t xml:space="preserve"> </w:t>
      </w:r>
      <w:r>
        <w:t>и услуги по предоставлению информации в</w:t>
      </w:r>
      <w:r>
        <w:rPr>
          <w:spacing w:val="-1"/>
        </w:rPr>
        <w:t xml:space="preserve"> </w:t>
      </w:r>
      <w:r>
        <w:t>доступных форматах также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бесплатно.</w:t>
      </w:r>
      <w:r>
        <w:rPr>
          <w:spacing w:val="-3"/>
        </w:rPr>
        <w:t xml:space="preserve"> </w:t>
      </w:r>
      <w:r>
        <w:t>Позвоните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телефону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(800)</w:t>
      </w:r>
      <w:r>
        <w:rPr>
          <w:b/>
          <w:spacing w:val="-3"/>
        </w:rPr>
        <w:t xml:space="preserve"> </w:t>
      </w:r>
      <w:r>
        <w:rPr>
          <w:b/>
        </w:rPr>
        <w:t>680-4568</w:t>
      </w:r>
      <w:r>
        <w:rPr>
          <w:b/>
          <w:spacing w:val="-3"/>
        </w:rPr>
        <w:t xml:space="preserve"> </w:t>
      </w:r>
      <w:r>
        <w:rPr>
          <w:b/>
        </w:rPr>
        <w:t>(TTY</w:t>
      </w:r>
      <w:r>
        <w:rPr>
          <w:b/>
          <w:spacing w:val="-3"/>
        </w:rPr>
        <w:t xml:space="preserve"> </w:t>
      </w:r>
      <w:r>
        <w:rPr>
          <w:b/>
        </w:rPr>
        <w:t>711)</w:t>
      </w:r>
      <w:r>
        <w:rPr>
          <w:b/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обратитесь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 поставщику услуг.</w:t>
      </w:r>
    </w:p>
    <w:p w14:paraId="6293AC4C" w14:textId="77777777" w:rsidR="00391E8F" w:rsidRDefault="00F9490E">
      <w:pPr>
        <w:pStyle w:val="Heading3"/>
        <w:bidi/>
        <w:spacing w:before="158"/>
        <w:ind w:left="331"/>
        <w:rPr>
          <w:rFonts w:ascii="Arial" w:cs="Arial"/>
        </w:rPr>
      </w:pPr>
      <w:r>
        <w:rPr>
          <w:rFonts w:ascii="Arial" w:cs="Arial"/>
          <w:w w:val="65"/>
          <w:rtl/>
        </w:rPr>
        <w:t>العربية</w:t>
      </w:r>
    </w:p>
    <w:p w14:paraId="6293AC4D" w14:textId="77777777" w:rsidR="00391E8F" w:rsidRDefault="00F9490E">
      <w:pPr>
        <w:pStyle w:val="Heading4"/>
        <w:bidi/>
        <w:spacing w:before="187"/>
        <w:ind w:left="333" w:right="0"/>
        <w:jc w:val="left"/>
      </w:pPr>
      <w:r>
        <w:rPr>
          <w:w w:val="71"/>
          <w:rtl/>
        </w:rPr>
        <w:t>تنبيه</w:t>
      </w:r>
      <w:r>
        <w:rPr>
          <w:w w:val="71"/>
        </w:rPr>
        <w:t>:</w:t>
      </w:r>
      <w:r>
        <w:rPr>
          <w:spacing w:val="14"/>
          <w:rtl/>
        </w:rPr>
        <w:t xml:space="preserve"> </w:t>
      </w:r>
      <w:r>
        <w:rPr>
          <w:w w:val="71"/>
          <w:rtl/>
        </w:rPr>
        <w:t>إذا</w:t>
      </w:r>
      <w:r>
        <w:rPr>
          <w:spacing w:val="14"/>
          <w:rtl/>
        </w:rPr>
        <w:t xml:space="preserve"> </w:t>
      </w:r>
      <w:r>
        <w:rPr>
          <w:w w:val="71"/>
          <w:rtl/>
        </w:rPr>
        <w:t>كنت</w:t>
      </w:r>
      <w:r>
        <w:rPr>
          <w:spacing w:val="11"/>
          <w:rtl/>
        </w:rPr>
        <w:t xml:space="preserve"> </w:t>
      </w:r>
      <w:r>
        <w:rPr>
          <w:w w:val="71"/>
          <w:rtl/>
        </w:rPr>
        <w:t>تتحدث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اللغة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العربية،</w:t>
      </w:r>
      <w:r>
        <w:rPr>
          <w:spacing w:val="12"/>
          <w:rtl/>
        </w:rPr>
        <w:t xml:space="preserve"> </w:t>
      </w:r>
      <w:r>
        <w:rPr>
          <w:w w:val="71"/>
          <w:rtl/>
        </w:rPr>
        <w:t>فستتوفر</w:t>
      </w:r>
      <w:r>
        <w:rPr>
          <w:spacing w:val="13"/>
          <w:rtl/>
        </w:rPr>
        <w:t xml:space="preserve"> </w:t>
      </w:r>
      <w:r>
        <w:rPr>
          <w:w w:val="71"/>
          <w:rtl/>
        </w:rPr>
        <w:t>لك</w:t>
      </w:r>
      <w:r>
        <w:rPr>
          <w:spacing w:val="12"/>
          <w:rtl/>
        </w:rPr>
        <w:t xml:space="preserve"> </w:t>
      </w:r>
      <w:r>
        <w:rPr>
          <w:w w:val="71"/>
          <w:rtl/>
        </w:rPr>
        <w:t>خدمات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المساعدة</w:t>
      </w:r>
      <w:r>
        <w:rPr>
          <w:spacing w:val="14"/>
          <w:rtl/>
        </w:rPr>
        <w:t xml:space="preserve"> </w:t>
      </w:r>
      <w:r>
        <w:rPr>
          <w:w w:val="71"/>
          <w:rtl/>
        </w:rPr>
        <w:t>اللغوية</w:t>
      </w:r>
      <w:r>
        <w:rPr>
          <w:spacing w:val="11"/>
          <w:rtl/>
        </w:rPr>
        <w:t xml:space="preserve"> </w:t>
      </w:r>
      <w:r>
        <w:rPr>
          <w:w w:val="71"/>
          <w:rtl/>
        </w:rPr>
        <w:t>المجانية</w:t>
      </w:r>
      <w:r>
        <w:rPr>
          <w:w w:val="71"/>
        </w:rPr>
        <w:t>.</w:t>
      </w:r>
      <w:r>
        <w:rPr>
          <w:spacing w:val="14"/>
          <w:rtl/>
        </w:rPr>
        <w:t xml:space="preserve"> </w:t>
      </w:r>
      <w:r>
        <w:rPr>
          <w:w w:val="71"/>
          <w:rtl/>
        </w:rPr>
        <w:t>كما</w:t>
      </w:r>
      <w:r>
        <w:rPr>
          <w:spacing w:val="10"/>
          <w:rtl/>
        </w:rPr>
        <w:t xml:space="preserve"> </w:t>
      </w:r>
      <w:r>
        <w:rPr>
          <w:w w:val="71"/>
          <w:rtl/>
        </w:rPr>
        <w:t>تتوفر</w:t>
      </w:r>
      <w:r>
        <w:rPr>
          <w:spacing w:val="13"/>
          <w:rtl/>
        </w:rPr>
        <w:t xml:space="preserve"> </w:t>
      </w:r>
      <w:r>
        <w:rPr>
          <w:w w:val="71"/>
          <w:rtl/>
        </w:rPr>
        <w:t>وسائل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مساعدة</w:t>
      </w:r>
      <w:r>
        <w:rPr>
          <w:spacing w:val="12"/>
          <w:rtl/>
        </w:rPr>
        <w:t xml:space="preserve"> </w:t>
      </w:r>
      <w:r>
        <w:rPr>
          <w:w w:val="71"/>
          <w:rtl/>
        </w:rPr>
        <w:t>وخدمات</w:t>
      </w:r>
    </w:p>
    <w:p w14:paraId="6293AC4E" w14:textId="77777777" w:rsidR="00391E8F" w:rsidRDefault="00391E8F">
      <w:pPr>
        <w:pStyle w:val="Heading4"/>
        <w:jc w:val="left"/>
        <w:sectPr w:rsidR="00391E8F">
          <w:footerReference w:type="default" r:id="rId18"/>
          <w:pgSz w:w="12240" w:h="15840"/>
          <w:pgMar w:top="50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4F" w14:textId="77777777" w:rsidR="00391E8F" w:rsidRDefault="00391E8F">
      <w:pPr>
        <w:pStyle w:val="BodyText"/>
        <w:spacing w:before="213"/>
        <w:rPr>
          <w:rFonts w:ascii="Arial"/>
        </w:rPr>
      </w:pPr>
    </w:p>
    <w:p w14:paraId="6293AC50" w14:textId="77777777" w:rsidR="00391E8F" w:rsidRDefault="00F9490E">
      <w:pPr>
        <w:pStyle w:val="Heading5"/>
        <w:rPr>
          <w:rFonts w:ascii="Nirmala Text" w:eastAsia="Nirmala Text" w:hAnsi="Nirmala Text" w:cs="Nirmala Text"/>
        </w:rPr>
      </w:pPr>
      <w:r>
        <w:rPr>
          <w:rFonts w:ascii="Nirmala Text" w:eastAsia="Nirmala Text" w:hAnsi="Nirmala Text" w:cs="Nirmala Text"/>
        </w:rPr>
        <w:t>ह</w:t>
      </w:r>
      <w:r>
        <w:rPr>
          <w:rFonts w:ascii="Nirmala Text" w:eastAsia="Nirmala Text" w:hAnsi="Nirmala Text" w:cs="Nirmala Text"/>
          <w:spacing w:val="-16"/>
        </w:rPr>
        <w:t xml:space="preserve"> </w:t>
      </w:r>
      <w:r>
        <w:rPr>
          <w:rFonts w:ascii="Nirmala Text" w:eastAsia="Nirmala Text" w:hAnsi="Nirmala Text" w:cs="Nirmala Text"/>
          <w:spacing w:val="-26"/>
        </w:rPr>
        <w:t>िंदी</w:t>
      </w:r>
    </w:p>
    <w:p w14:paraId="6293AC51" w14:textId="77777777" w:rsidR="00391E8F" w:rsidRDefault="00F9490E">
      <w:pPr>
        <w:bidi/>
        <w:spacing w:before="26"/>
        <w:ind w:right="97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 Narrow" w:cs="Arial Narrow"/>
          <w:b/>
          <w:bCs/>
          <w:w w:val="91"/>
          <w:sz w:val="24"/>
          <w:szCs w:val="24"/>
        </w:rPr>
        <w:t>711)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(TTY</w:t>
      </w:r>
      <w:r>
        <w:rPr>
          <w:rFonts w:ascii="Arial Narrow" w:cs="Arial Narrow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680-4568</w:t>
      </w:r>
      <w:r>
        <w:rPr>
          <w:rFonts w:ascii="Arial Narrow" w:cs="Arial Narrow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(800)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1</w:t>
      </w:r>
      <w:r>
        <w:rPr>
          <w:rFonts w:ascii="Arial" w:cs="Arial"/>
          <w:w w:val="91"/>
          <w:sz w:val="28"/>
          <w:szCs w:val="28"/>
          <w:rtl/>
        </w:rPr>
        <w:t>أو</w:t>
      </w:r>
      <w:r>
        <w:rPr>
          <w:rFonts w:ascii="Arial" w:cs="Arial"/>
          <w:spacing w:val="-4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تحدث</w:t>
      </w:r>
      <w:r>
        <w:rPr>
          <w:rFonts w:ascii="Arial" w:cs="Arial"/>
          <w:spacing w:val="-6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إلى</w:t>
      </w:r>
      <w:r>
        <w:rPr>
          <w:rFonts w:ascii="Arial" w:cs="Arial"/>
          <w:spacing w:val="-2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مقدم</w:t>
      </w:r>
      <w:r>
        <w:rPr>
          <w:rFonts w:ascii="Arial" w:cs="Arial"/>
          <w:spacing w:val="-3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الخدمة</w:t>
      </w:r>
      <w:r>
        <w:rPr>
          <w:rFonts w:ascii="Arial" w:cs="Arial"/>
          <w:w w:val="91"/>
          <w:sz w:val="28"/>
          <w:szCs w:val="28"/>
        </w:rPr>
        <w:t>."</w:t>
      </w:r>
    </w:p>
    <w:p w14:paraId="6293AC52" w14:textId="77777777" w:rsidR="00391E8F" w:rsidRDefault="00F9490E">
      <w:pPr>
        <w:pStyle w:val="Heading4"/>
        <w:bidi/>
        <w:ind w:left="332" w:right="147"/>
        <w:jc w:val="left"/>
      </w:pPr>
      <w:r>
        <w:rPr>
          <w:rtl/>
        </w:rPr>
        <w:br w:type="column"/>
      </w:r>
      <w:r>
        <w:rPr>
          <w:w w:val="69"/>
          <w:rtl/>
        </w:rPr>
        <w:t>مناسبة</w:t>
      </w:r>
      <w:r>
        <w:rPr>
          <w:spacing w:val="2"/>
          <w:rtl/>
        </w:rPr>
        <w:t xml:space="preserve"> </w:t>
      </w:r>
      <w:r>
        <w:rPr>
          <w:w w:val="69"/>
          <w:rtl/>
        </w:rPr>
        <w:t>لتوفير</w:t>
      </w:r>
      <w:r>
        <w:rPr>
          <w:spacing w:val="-1"/>
          <w:rtl/>
        </w:rPr>
        <w:t xml:space="preserve"> </w:t>
      </w:r>
      <w:r>
        <w:rPr>
          <w:w w:val="69"/>
          <w:rtl/>
        </w:rPr>
        <w:t>المعلومات</w:t>
      </w:r>
      <w:r>
        <w:rPr>
          <w:spacing w:val="1"/>
          <w:rtl/>
        </w:rPr>
        <w:t xml:space="preserve"> </w:t>
      </w:r>
      <w:r>
        <w:rPr>
          <w:w w:val="69"/>
          <w:rtl/>
        </w:rPr>
        <w:t>بتنسيقات</w:t>
      </w:r>
      <w:r>
        <w:rPr>
          <w:spacing w:val="-1"/>
          <w:rtl/>
        </w:rPr>
        <w:t xml:space="preserve"> </w:t>
      </w:r>
      <w:r>
        <w:rPr>
          <w:w w:val="69"/>
          <w:rtl/>
        </w:rPr>
        <w:t>يمكن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الوصول</w:t>
      </w:r>
      <w:r>
        <w:rPr>
          <w:rtl/>
        </w:rPr>
        <w:t xml:space="preserve"> </w:t>
      </w:r>
      <w:r>
        <w:rPr>
          <w:w w:val="69"/>
          <w:rtl/>
        </w:rPr>
        <w:t>إليها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مجانًا</w:t>
      </w:r>
    </w:p>
    <w:p w14:paraId="6293AC53" w14:textId="77777777" w:rsidR="00391E8F" w:rsidRDefault="00391E8F">
      <w:pPr>
        <w:pStyle w:val="Heading4"/>
        <w:jc w:val="left"/>
        <w:sectPr w:rsidR="00391E8F">
          <w:type w:val="continuous"/>
          <w:pgSz w:w="12240" w:h="15840"/>
          <w:pgMar w:top="182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num="3" w:space="720" w:equalWidth="0">
            <w:col w:w="725" w:space="40"/>
            <w:col w:w="4956" w:space="39"/>
            <w:col w:w="5760"/>
          </w:cols>
        </w:sectPr>
      </w:pPr>
    </w:p>
    <w:p w14:paraId="6293AC54" w14:textId="77777777" w:rsidR="00391E8F" w:rsidRDefault="00F9490E">
      <w:pPr>
        <w:pStyle w:val="BodyText"/>
        <w:spacing w:before="231"/>
        <w:ind w:left="31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486993920" behindDoc="1" locked="0" layoutInCell="1" allowOverlap="1" wp14:anchorId="6293AC95" wp14:editId="6293AC96">
                <wp:simplePos x="0" y="0"/>
                <wp:positionH relativeFrom="page">
                  <wp:posOffset>337184</wp:posOffset>
                </wp:positionH>
                <wp:positionV relativeFrom="page">
                  <wp:posOffset>313664</wp:posOffset>
                </wp:positionV>
                <wp:extent cx="7086600" cy="94500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9450070">
                              <a:moveTo>
                                <a:pt x="7086600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7086600" y="9450070"/>
                              </a:lnTo>
                              <a:lnTo>
                                <a:pt x="7086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80BCA" id="Graphic 8" o:spid="_x0000_s1026" style="position:absolute;margin-left:26.55pt;margin-top:24.7pt;width:558pt;height:744.1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" path="m7086600,l,,,9450070r7086600,l7086600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4"/>
        </w:rPr>
        <w:t>ध्यान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दें</w:t>
      </w:r>
      <w:r>
        <w:rPr>
          <w:rFonts w:ascii="Calibri" w:eastAsia="Calibri" w:hAnsi="Calibri" w:cs="Calibri"/>
          <w:spacing w:val="-4"/>
        </w:rPr>
        <w:t>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यदद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आप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द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िंदी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बोलते</w:t>
      </w:r>
      <w:r>
        <w:rPr>
          <w:rFonts w:ascii="Nirmala UI" w:eastAsia="Nirmala UI" w:hAnsi="Nirmala UI" w:cs="Nirmala UI"/>
          <w:spacing w:val="56"/>
        </w:rPr>
        <w:t xml:space="preserve"> </w:t>
      </w:r>
      <w:r>
        <w:rPr>
          <w:rFonts w:ascii="Nirmala UI" w:eastAsia="Nirmala UI" w:hAnsi="Nirmala UI" w:cs="Nirmala UI"/>
          <w:spacing w:val="-4"/>
        </w:rPr>
        <w:t>ैं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rFonts w:ascii="Nirmala UI" w:eastAsia="Nirmala UI" w:hAnsi="Nirmala UI" w:cs="Nirmala UI"/>
          <w:spacing w:val="-4"/>
        </w:rPr>
        <w:t>तो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आपके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ललए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ननिःशुल्क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भाषा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ायता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सेवाएिं</w:t>
      </w:r>
      <w:r>
        <w:rPr>
          <w:rFonts w:ascii="Nirmala UI" w:eastAsia="Nirmala UI" w:hAnsi="Nirmala UI" w:cs="Nirmala UI"/>
          <w:spacing w:val="-14"/>
        </w:rPr>
        <w:t xml:space="preserve"> </w:t>
      </w:r>
      <w:r>
        <w:rPr>
          <w:rFonts w:ascii="Nirmala UI" w:eastAsia="Nirmala UI" w:hAnsi="Nirmala UI" w:cs="Nirmala UI"/>
          <w:spacing w:val="-4"/>
        </w:rPr>
        <w:t>उपलब्ध</w:t>
      </w:r>
      <w:r>
        <w:rPr>
          <w:rFonts w:ascii="Nirmala UI" w:eastAsia="Nirmala UI" w:hAnsi="Nirmala UI" w:cs="Nirmala UI"/>
          <w:spacing w:val="38"/>
        </w:rPr>
        <w:t xml:space="preserve"> </w:t>
      </w:r>
      <w:r>
        <w:rPr>
          <w:rFonts w:ascii="Nirmala UI" w:eastAsia="Nirmala UI" w:hAnsi="Nirmala UI" w:cs="Nirmala UI"/>
          <w:spacing w:val="-4"/>
        </w:rPr>
        <w:t>ोती</w:t>
      </w:r>
      <w:r>
        <w:rPr>
          <w:rFonts w:ascii="Nirmala UI" w:eastAsia="Nirmala UI" w:hAnsi="Nirmala UI" w:cs="Nirmala UI"/>
          <w:spacing w:val="65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</w:rPr>
        <w:t>ैं।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सुलभ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प्रारूपों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10"/>
        </w:rPr>
        <w:t>में</w:t>
      </w:r>
    </w:p>
    <w:p w14:paraId="6293AC55" w14:textId="77777777" w:rsidR="00391E8F" w:rsidRDefault="00F9490E">
      <w:pPr>
        <w:spacing w:before="112"/>
        <w:ind w:left="319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Nirmala UI" w:eastAsia="Nirmala UI" w:hAnsi="Nirmala UI" w:cs="Nirmala UI"/>
          <w:spacing w:val="-6"/>
          <w:sz w:val="24"/>
          <w:szCs w:val="24"/>
        </w:rPr>
        <w:t>जानकारी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प्रदान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करने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56"/>
          <w:sz w:val="24"/>
          <w:szCs w:val="24"/>
        </w:rPr>
        <w:t>के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ललए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उपयुक्त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</w:t>
      </w:r>
      <w:r>
        <w:rPr>
          <w:rFonts w:ascii="Nirmala UI" w:eastAsia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ायक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साधन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और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सेवाएँ</w:t>
      </w:r>
      <w:r>
        <w:rPr>
          <w:rFonts w:ascii="Nirmala UI" w:eastAsia="Nirmala UI" w:hAnsi="Nirmala UI" w:cs="Nirmala UI"/>
          <w:spacing w:val="-13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भी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ननिःशुल्क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उपलब्ध</w:t>
      </w:r>
      <w:r>
        <w:rPr>
          <w:rFonts w:ascii="Nirmala UI" w:eastAsia="Nirmala UI" w:hAnsi="Nirmala UI" w:cs="Nirmala UI"/>
          <w:spacing w:val="26"/>
          <w:sz w:val="24"/>
          <w:szCs w:val="24"/>
        </w:rPr>
        <w:t xml:space="preserve"> 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ैं।</w:t>
      </w:r>
      <w:r>
        <w:rPr>
          <w:rFonts w:ascii="Nirmala UI" w:eastAsia="Nirmala UI" w:hAnsi="Nirmala UI" w:cs="Nirmala UI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(800)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680-4568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(TTY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711)</w:t>
      </w:r>
    </w:p>
    <w:p w14:paraId="6293AC56" w14:textId="77777777" w:rsidR="00391E8F" w:rsidRDefault="00F9490E">
      <w:pPr>
        <w:pStyle w:val="BodyText"/>
        <w:spacing w:before="117"/>
        <w:ind w:left="31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8"/>
        </w:rPr>
        <w:t>पर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8"/>
        </w:rPr>
        <w:t>कॉल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करें</w:t>
      </w:r>
      <w:r>
        <w:rPr>
          <w:rFonts w:ascii="Nirmala UI" w:eastAsia="Nirmala UI" w:hAnsi="Nirmala UI" w:cs="Nirmala UI"/>
          <w:spacing w:val="4"/>
        </w:rPr>
        <w:t xml:space="preserve"> </w:t>
      </w:r>
      <w:r>
        <w:rPr>
          <w:rFonts w:ascii="Nirmala UI" w:eastAsia="Nirmala UI" w:hAnsi="Nirmala UI" w:cs="Nirmala UI"/>
          <w:spacing w:val="-8"/>
        </w:rPr>
        <w:t>या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अपने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8"/>
        </w:rPr>
        <w:t>प्रदाता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से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8"/>
        </w:rPr>
        <w:t>बात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8"/>
        </w:rPr>
        <w:t>करें।</w:t>
      </w:r>
    </w:p>
    <w:p w14:paraId="6293AC57" w14:textId="77777777" w:rsidR="00391E8F" w:rsidRDefault="00F9490E">
      <w:pPr>
        <w:pStyle w:val="Heading5"/>
        <w:spacing w:before="236"/>
        <w:rPr>
          <w:rFonts w:ascii="Arial Narrow"/>
        </w:rPr>
      </w:pPr>
      <w:r>
        <w:rPr>
          <w:rFonts w:ascii="Arial Narrow"/>
          <w:spacing w:val="-2"/>
        </w:rPr>
        <w:t>Italiano</w:t>
      </w:r>
    </w:p>
    <w:p w14:paraId="6293AC58" w14:textId="77777777" w:rsidR="00391E8F" w:rsidRDefault="00F9490E">
      <w:pPr>
        <w:pStyle w:val="BodyText"/>
        <w:spacing w:before="183" w:line="259" w:lineRule="auto"/>
        <w:ind w:left="319" w:right="732"/>
      </w:pPr>
      <w:r>
        <w:t>ATTENZIONE: se parli Italiano, sono disponibili servizi di assistenza linguistica gratuiti. Sono inoltre disponibili gratuitamente</w:t>
      </w:r>
      <w:r>
        <w:rPr>
          <w:spacing w:val="-3"/>
        </w:rPr>
        <w:t xml:space="preserve"> </w:t>
      </w:r>
      <w:r>
        <w:t>ausili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ausiliari</w:t>
      </w:r>
      <w:r>
        <w:rPr>
          <w:spacing w:val="-3"/>
        </w:rPr>
        <w:t xml:space="preserve"> </w:t>
      </w:r>
      <w:r>
        <w:t>adeguati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formati</w:t>
      </w:r>
      <w:r>
        <w:rPr>
          <w:spacing w:val="-3"/>
        </w:rPr>
        <w:t xml:space="preserve"> </w:t>
      </w:r>
      <w:r>
        <w:t>accessibili.</w:t>
      </w:r>
      <w:r>
        <w:rPr>
          <w:spacing w:val="-2"/>
        </w:rPr>
        <w:t xml:space="preserve"> </w:t>
      </w:r>
      <w:r>
        <w:t>Chiama</w:t>
      </w:r>
      <w:r>
        <w:rPr>
          <w:spacing w:val="-2"/>
        </w:rPr>
        <w:t xml:space="preserve"> </w:t>
      </w:r>
      <w:r>
        <w:t xml:space="preserve">l'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(800)</w:t>
      </w:r>
      <w:r>
        <w:rPr>
          <w:b/>
          <w:spacing w:val="-2"/>
        </w:rPr>
        <w:t xml:space="preserve"> </w:t>
      </w:r>
      <w:r>
        <w:rPr>
          <w:b/>
        </w:rPr>
        <w:t xml:space="preserve">680-4568 (TTY 711) </w:t>
      </w:r>
      <w:r>
        <w:t>o parla con il tuo fornitore.</w:t>
      </w:r>
    </w:p>
    <w:p w14:paraId="6293AC59" w14:textId="77777777" w:rsidR="00391E8F" w:rsidRDefault="00F9490E">
      <w:pPr>
        <w:pStyle w:val="Heading5"/>
        <w:spacing w:before="159"/>
        <w:rPr>
          <w:rFonts w:ascii="Arial Narrow" w:hAnsi="Arial Narrow"/>
        </w:rPr>
      </w:pPr>
      <w:r>
        <w:rPr>
          <w:rFonts w:ascii="Arial Narrow" w:hAnsi="Arial Narrow"/>
        </w:rPr>
        <w:t>Português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  <w:spacing w:val="-2"/>
        </w:rPr>
        <w:t>Brasil</w:t>
      </w:r>
    </w:p>
    <w:p w14:paraId="6293AC5A" w14:textId="77777777" w:rsidR="00391E8F" w:rsidRDefault="00F9490E">
      <w:pPr>
        <w:pStyle w:val="BodyText"/>
        <w:spacing w:before="183" w:line="259" w:lineRule="auto"/>
        <w:ind w:left="319" w:right="532"/>
      </w:pPr>
      <w:r>
        <w:t>ATENÇÃO: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fala</w:t>
      </w:r>
      <w:r>
        <w:rPr>
          <w:spacing w:val="-3"/>
        </w:rPr>
        <w:t xml:space="preserve"> </w:t>
      </w:r>
      <w:r>
        <w:t>[inserir</w:t>
      </w:r>
      <w:r>
        <w:rPr>
          <w:spacing w:val="-3"/>
        </w:rPr>
        <w:t xml:space="preserve"> </w:t>
      </w:r>
      <w:r>
        <w:t>idioma],</w:t>
      </w:r>
      <w:r>
        <w:rPr>
          <w:spacing w:val="-3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gratuitos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linguística</w:t>
      </w:r>
      <w:r>
        <w:rPr>
          <w:spacing w:val="-3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t>disponíveis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você.</w:t>
      </w:r>
      <w:r>
        <w:rPr>
          <w:spacing w:val="-3"/>
        </w:rPr>
        <w:t xml:space="preserve"> </w:t>
      </w:r>
      <w:r>
        <w:t xml:space="preserve">Auxílios e serviços auxiliares apropriados para fornecer informações em formatos acessíveis também estão disponíveis gratuitamente. Ligue para </w:t>
      </w:r>
      <w:r>
        <w:rPr>
          <w:b/>
        </w:rPr>
        <w:t xml:space="preserve">1 (800) 680-4568 (TTY 711) </w:t>
      </w:r>
      <w:r>
        <w:t>ou fale com seu provedor.</w:t>
      </w:r>
    </w:p>
    <w:p w14:paraId="6293AC5B" w14:textId="77777777" w:rsidR="00391E8F" w:rsidRDefault="00F9490E">
      <w:pPr>
        <w:pStyle w:val="Heading5"/>
        <w:spacing w:before="159"/>
        <w:rPr>
          <w:rFonts w:ascii="Arial Narrow" w:hAnsi="Arial Narrow"/>
        </w:rPr>
      </w:pPr>
      <w:r>
        <w:rPr>
          <w:rFonts w:ascii="Arial Narrow" w:hAnsi="Arial Narrow"/>
        </w:rPr>
        <w:t>Kreyòl</w:t>
      </w:r>
      <w:r>
        <w:rPr>
          <w:rFonts w:ascii="Arial Narrow" w:hAnsi="Arial Narrow"/>
          <w:spacing w:val="-2"/>
        </w:rPr>
        <w:t xml:space="preserve"> Ayisyen</w:t>
      </w:r>
    </w:p>
    <w:p w14:paraId="6293AC5C" w14:textId="77777777" w:rsidR="00391E8F" w:rsidRDefault="00F9490E">
      <w:pPr>
        <w:pStyle w:val="BodyText"/>
        <w:spacing w:before="181" w:line="259" w:lineRule="auto"/>
        <w:ind w:left="319" w:right="371"/>
      </w:pPr>
      <w:r>
        <w:t>ATANSYON: Si w pale Kreyòl Ayisyen, gen sèvis èd aladispozisyon w gratis pou lang ou pale a. Èd ak sèvis siplemantè apwopriye</w:t>
      </w:r>
      <w:r>
        <w:rPr>
          <w:spacing w:val="-4"/>
        </w:rPr>
        <w:t xml:space="preserve"> </w:t>
      </w:r>
      <w:r>
        <w:t>pou</w:t>
      </w:r>
      <w:r>
        <w:rPr>
          <w:spacing w:val="-2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enfòmasyon</w:t>
      </w:r>
      <w:r>
        <w:rPr>
          <w:spacing w:val="-2"/>
        </w:rPr>
        <w:t xml:space="preserve"> </w:t>
      </w:r>
      <w:r>
        <w:t>nan</w:t>
      </w:r>
      <w:r>
        <w:rPr>
          <w:spacing w:val="-4"/>
        </w:rPr>
        <w:t xml:space="preserve"> </w:t>
      </w:r>
      <w:r>
        <w:t>fòma</w:t>
      </w:r>
      <w:r>
        <w:rPr>
          <w:spacing w:val="-4"/>
        </w:rPr>
        <w:t xml:space="preserve"> </w:t>
      </w:r>
      <w:r>
        <w:t>aksesib</w:t>
      </w:r>
      <w:r>
        <w:rPr>
          <w:spacing w:val="-2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disponib</w:t>
      </w:r>
      <w:r>
        <w:rPr>
          <w:spacing w:val="-4"/>
        </w:rPr>
        <w:t xml:space="preserve"> </w:t>
      </w:r>
      <w:r>
        <w:t>gratis</w:t>
      </w:r>
      <w:r>
        <w:rPr>
          <w:spacing w:val="-3"/>
        </w:rPr>
        <w:t xml:space="preserve"> </w:t>
      </w:r>
      <w:r>
        <w:t>tou.</w:t>
      </w:r>
      <w:r>
        <w:rPr>
          <w:spacing w:val="-2"/>
        </w:rPr>
        <w:t xml:space="preserve"> </w:t>
      </w:r>
      <w:r>
        <w:t>Rele</w:t>
      </w:r>
      <w:r>
        <w:rPr>
          <w:spacing w:val="-2"/>
        </w:rPr>
        <w:t xml:space="preserve"> </w:t>
      </w:r>
      <w:r>
        <w:t xml:space="preserve">nan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(800)</w:t>
      </w:r>
      <w:r>
        <w:rPr>
          <w:b/>
          <w:spacing w:val="-5"/>
        </w:rPr>
        <w:t xml:space="preserve"> </w:t>
      </w:r>
      <w:r>
        <w:rPr>
          <w:b/>
        </w:rPr>
        <w:t>680-4568</w:t>
      </w:r>
      <w:r>
        <w:rPr>
          <w:b/>
          <w:spacing w:val="-2"/>
        </w:rPr>
        <w:t xml:space="preserve"> </w:t>
      </w:r>
      <w:r>
        <w:rPr>
          <w:b/>
        </w:rPr>
        <w:t>(TTY</w:t>
      </w:r>
      <w:r>
        <w:rPr>
          <w:b/>
          <w:spacing w:val="-2"/>
        </w:rPr>
        <w:t xml:space="preserve"> </w:t>
      </w:r>
      <w:r>
        <w:rPr>
          <w:b/>
        </w:rPr>
        <w:t>711)</w:t>
      </w:r>
      <w:r>
        <w:rPr>
          <w:b/>
          <w:spacing w:val="-4"/>
        </w:rPr>
        <w:t xml:space="preserve"> </w:t>
      </w:r>
      <w:r>
        <w:t>oswa</w:t>
      </w:r>
      <w:r>
        <w:rPr>
          <w:spacing w:val="-2"/>
        </w:rPr>
        <w:t xml:space="preserve"> </w:t>
      </w:r>
      <w:r>
        <w:t>pale avèk founisè w la.</w:t>
      </w:r>
    </w:p>
    <w:p w14:paraId="6293AC5D" w14:textId="77777777" w:rsidR="00391E8F" w:rsidRDefault="00F9490E">
      <w:pPr>
        <w:pStyle w:val="Heading5"/>
        <w:spacing w:before="159"/>
        <w:rPr>
          <w:rFonts w:ascii="Arial Narrow"/>
        </w:rPr>
      </w:pPr>
      <w:r>
        <w:rPr>
          <w:rFonts w:ascii="Arial Narrow"/>
          <w:spacing w:val="-2"/>
        </w:rPr>
        <w:t>POLSKI</w:t>
      </w:r>
    </w:p>
    <w:p w14:paraId="6293AC5E" w14:textId="77777777" w:rsidR="00391E8F" w:rsidRDefault="00F9490E">
      <w:pPr>
        <w:pStyle w:val="BodyText"/>
        <w:spacing w:before="183" w:line="259" w:lineRule="auto"/>
        <w:ind w:left="319" w:right="371"/>
      </w:pPr>
      <w:r>
        <w:t>UWAGA: Osoby mówiące po polsku mogą skorzystać z bezpłatnej pomocy językowej. Dodatkowe pomoce i usługi zapewniające</w:t>
      </w:r>
      <w:r>
        <w:rPr>
          <w:spacing w:val="-2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dostępnych</w:t>
      </w:r>
      <w:r>
        <w:rPr>
          <w:spacing w:val="-5"/>
        </w:rPr>
        <w:t xml:space="preserve"> </w:t>
      </w:r>
      <w:r>
        <w:t>formatach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bezpłatnie.</w:t>
      </w:r>
      <w:r>
        <w:rPr>
          <w:spacing w:val="-5"/>
        </w:rPr>
        <w:t xml:space="preserve"> </w:t>
      </w:r>
      <w:r>
        <w:t>Zadzwoń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 xml:space="preserve">numer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(800)</w:t>
      </w:r>
      <w:r>
        <w:rPr>
          <w:b/>
          <w:spacing w:val="-3"/>
        </w:rPr>
        <w:t xml:space="preserve"> </w:t>
      </w:r>
      <w:r>
        <w:rPr>
          <w:b/>
        </w:rPr>
        <w:t xml:space="preserve">680-4568 (TTY 711) </w:t>
      </w:r>
      <w:r>
        <w:t>lub porozmawiaj ze swoim dostawcą.</w:t>
      </w:r>
    </w:p>
    <w:p w14:paraId="6293AC5F" w14:textId="77777777" w:rsidR="00391E8F" w:rsidRDefault="00F9490E">
      <w:pPr>
        <w:pStyle w:val="Heading5"/>
        <w:spacing w:before="157"/>
        <w:rPr>
          <w:rFonts w:ascii="MS Gothic" w:eastAsia="MS Gothic"/>
        </w:rPr>
      </w:pPr>
      <w:r>
        <w:rPr>
          <w:rFonts w:ascii="MS Gothic" w:eastAsia="MS Gothic"/>
          <w:spacing w:val="-5"/>
        </w:rPr>
        <w:t>日本語</w:t>
      </w:r>
    </w:p>
    <w:p w14:paraId="6293AC60" w14:textId="77777777" w:rsidR="00391E8F" w:rsidRDefault="00F9490E">
      <w:pPr>
        <w:pStyle w:val="BodyText"/>
        <w:spacing w:before="184" w:line="259" w:lineRule="auto"/>
        <w:ind w:left="319" w:right="532"/>
        <w:rPr>
          <w:rFonts w:ascii="MS Gothic" w:eastAsia="MS Gothic"/>
        </w:rPr>
      </w:pPr>
      <w:r>
        <w:rPr>
          <w:rFonts w:ascii="MS Gothic" w:eastAsia="MS Gothic"/>
          <w:noProof/>
        </w:rPr>
        <mc:AlternateContent>
          <mc:Choice Requires="wps">
            <w:drawing>
              <wp:anchor distT="0" distB="0" distL="0" distR="0" simplePos="0" relativeHeight="486993408" behindDoc="1" locked="0" layoutInCell="1" allowOverlap="1" wp14:anchorId="6293AC97" wp14:editId="6293AC98">
                <wp:simplePos x="0" y="0"/>
                <wp:positionH relativeFrom="page">
                  <wp:posOffset>457200</wp:posOffset>
                </wp:positionH>
                <wp:positionV relativeFrom="paragraph">
                  <wp:posOffset>1734278</wp:posOffset>
                </wp:positionV>
                <wp:extent cx="409956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9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ACA3" w14:textId="77777777" w:rsidR="00391E8F" w:rsidRDefault="00F9490E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eternalHealth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Back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HMO-POS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Benefits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3AC97" id="Textbox 9" o:spid="_x0000_s1028" type="#_x0000_t202" style="position:absolute;left:0;text-align:left;margin-left:36pt;margin-top:136.55pt;width:322.8pt;height:12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" filled="f" stroked="f">
                <v:textbox inset="0,0,0,0">
                  <w:txbxContent>
                    <w:p w14:paraId="6293ACA3" w14:textId="77777777" w:rsidR="00391E8F" w:rsidRDefault="00F9490E">
                      <w:pPr>
                        <w:spacing w:line="240" w:lineRule="exact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16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eternalHealth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Give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Back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HMO-POS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Summary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Benefits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eastAsia="MS Gothic"/>
          <w:spacing w:val="-2"/>
        </w:rPr>
        <w:t>注：日本語を話される場合、無料の言語支援サービスをご利用いただけます。アクセシブル（誰もが利用できるよう配慮された）な形式で情報を提供するための適切な補助支援やサービスも無料で</w:t>
      </w:r>
      <w:r>
        <w:rPr>
          <w:rFonts w:ascii="MS Gothic" w:eastAsia="MS Gothic"/>
        </w:rPr>
        <w:t>ご利用いただけます。</w:t>
      </w:r>
      <w:r>
        <w:t>1</w:t>
      </w:r>
      <w:r>
        <w:rPr>
          <w:spacing w:val="-4"/>
        </w:rPr>
        <w:t xml:space="preserve"> (</w:t>
      </w:r>
      <w:r>
        <w:t>800)</w:t>
      </w:r>
      <w:r>
        <w:rPr>
          <w:spacing w:val="-10"/>
        </w:rPr>
        <w:t xml:space="preserve"> </w:t>
      </w:r>
      <w:r>
        <w:t>680-4568</w:t>
      </w:r>
      <w:r>
        <w:rPr>
          <w:spacing w:val="-7"/>
        </w:rPr>
        <w:t xml:space="preserve"> </w:t>
      </w:r>
      <w:r>
        <w:t>(TTY</w:t>
      </w:r>
      <w:r>
        <w:rPr>
          <w:spacing w:val="-7"/>
        </w:rPr>
        <w:t xml:space="preserve"> </w:t>
      </w:r>
      <w:r>
        <w:t>711)</w:t>
      </w:r>
      <w:r>
        <w:rPr>
          <w:spacing w:val="-9"/>
        </w:rPr>
        <w:t xml:space="preserve"> </w:t>
      </w:r>
      <w:r>
        <w:rPr>
          <w:rFonts w:ascii="MS Gothic" w:eastAsia="MS Gothic"/>
        </w:rPr>
        <w:t>までお電話ください。または、ご利用の事業者にご相</w:t>
      </w:r>
      <w:r>
        <w:rPr>
          <w:rFonts w:ascii="MS Gothic" w:eastAsia="MS Gothic"/>
          <w:spacing w:val="-2"/>
        </w:rPr>
        <w:t>談ください。</w:t>
      </w:r>
    </w:p>
    <w:p w14:paraId="6293AC61" w14:textId="77777777" w:rsidR="00391E8F" w:rsidRDefault="00391E8F">
      <w:pPr>
        <w:pStyle w:val="BodyText"/>
        <w:spacing w:line="259" w:lineRule="auto"/>
        <w:rPr>
          <w:rFonts w:ascii="MS Gothic" w:eastAsia="MS Gothic"/>
        </w:rPr>
        <w:sectPr w:rsidR="00391E8F">
          <w:type w:val="continuous"/>
          <w:pgSz w:w="12240" w:h="15840"/>
          <w:pgMar w:top="182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6293AC62" w14:textId="77777777" w:rsidR="00391E8F" w:rsidRDefault="00391E8F">
      <w:pPr>
        <w:pStyle w:val="BodyText"/>
        <w:rPr>
          <w:rFonts w:ascii="MS Gothic"/>
          <w:sz w:val="20"/>
        </w:rPr>
      </w:pPr>
    </w:p>
    <w:p w14:paraId="6293AC63" w14:textId="77777777" w:rsidR="00391E8F" w:rsidRDefault="00391E8F">
      <w:pPr>
        <w:pStyle w:val="BodyText"/>
        <w:rPr>
          <w:rFonts w:ascii="MS Gothic"/>
          <w:sz w:val="20"/>
        </w:rPr>
      </w:pPr>
    </w:p>
    <w:p w14:paraId="6293AC64" w14:textId="77777777" w:rsidR="00391E8F" w:rsidRDefault="00391E8F">
      <w:pPr>
        <w:pStyle w:val="BodyText"/>
        <w:rPr>
          <w:rFonts w:ascii="MS Gothic"/>
          <w:sz w:val="20"/>
        </w:rPr>
      </w:pPr>
    </w:p>
    <w:p w14:paraId="6293AC65" w14:textId="77777777" w:rsidR="00391E8F" w:rsidRDefault="00391E8F">
      <w:pPr>
        <w:pStyle w:val="BodyText"/>
        <w:rPr>
          <w:rFonts w:ascii="MS Gothic"/>
          <w:sz w:val="20"/>
        </w:rPr>
      </w:pPr>
    </w:p>
    <w:p w14:paraId="6293AC66" w14:textId="77777777" w:rsidR="00391E8F" w:rsidRDefault="00391E8F">
      <w:pPr>
        <w:pStyle w:val="BodyText"/>
        <w:rPr>
          <w:rFonts w:ascii="MS Gothic"/>
          <w:sz w:val="20"/>
        </w:rPr>
      </w:pPr>
    </w:p>
    <w:p w14:paraId="6293AC67" w14:textId="77777777" w:rsidR="00391E8F" w:rsidRDefault="00391E8F">
      <w:pPr>
        <w:pStyle w:val="BodyText"/>
        <w:rPr>
          <w:rFonts w:ascii="MS Gothic"/>
          <w:sz w:val="20"/>
        </w:rPr>
      </w:pPr>
    </w:p>
    <w:p w14:paraId="6293AC68" w14:textId="77777777" w:rsidR="00391E8F" w:rsidRDefault="00391E8F">
      <w:pPr>
        <w:pStyle w:val="BodyText"/>
        <w:rPr>
          <w:rFonts w:ascii="MS Gothic"/>
          <w:sz w:val="20"/>
        </w:rPr>
      </w:pPr>
    </w:p>
    <w:p w14:paraId="6293AC69" w14:textId="77777777" w:rsidR="00391E8F" w:rsidRDefault="00391E8F">
      <w:pPr>
        <w:pStyle w:val="BodyText"/>
        <w:rPr>
          <w:rFonts w:ascii="MS Gothic"/>
          <w:sz w:val="20"/>
        </w:rPr>
      </w:pPr>
    </w:p>
    <w:p w14:paraId="6293AC6A" w14:textId="77777777" w:rsidR="00391E8F" w:rsidRDefault="00391E8F">
      <w:pPr>
        <w:pStyle w:val="BodyText"/>
        <w:rPr>
          <w:rFonts w:ascii="MS Gothic"/>
          <w:sz w:val="20"/>
        </w:rPr>
      </w:pPr>
    </w:p>
    <w:p w14:paraId="6293AC6B" w14:textId="77777777" w:rsidR="00391E8F" w:rsidRDefault="00391E8F">
      <w:pPr>
        <w:pStyle w:val="BodyText"/>
        <w:rPr>
          <w:rFonts w:ascii="MS Gothic"/>
          <w:sz w:val="20"/>
        </w:rPr>
      </w:pPr>
    </w:p>
    <w:p w14:paraId="6293AC6C" w14:textId="77777777" w:rsidR="00391E8F" w:rsidRDefault="00391E8F">
      <w:pPr>
        <w:pStyle w:val="BodyText"/>
        <w:rPr>
          <w:rFonts w:ascii="MS Gothic"/>
          <w:sz w:val="20"/>
        </w:rPr>
      </w:pPr>
    </w:p>
    <w:p w14:paraId="6293AC6D" w14:textId="77777777" w:rsidR="00391E8F" w:rsidRDefault="00391E8F">
      <w:pPr>
        <w:pStyle w:val="BodyText"/>
        <w:rPr>
          <w:rFonts w:ascii="MS Gothic"/>
          <w:sz w:val="20"/>
        </w:rPr>
      </w:pPr>
    </w:p>
    <w:p w14:paraId="6293AC6E" w14:textId="77777777" w:rsidR="00391E8F" w:rsidRDefault="00391E8F">
      <w:pPr>
        <w:pStyle w:val="BodyText"/>
        <w:rPr>
          <w:rFonts w:ascii="MS Gothic"/>
          <w:sz w:val="20"/>
        </w:rPr>
      </w:pPr>
    </w:p>
    <w:p w14:paraId="6293AC6F" w14:textId="77777777" w:rsidR="00391E8F" w:rsidRDefault="00391E8F">
      <w:pPr>
        <w:pStyle w:val="BodyText"/>
        <w:rPr>
          <w:rFonts w:ascii="MS Gothic"/>
          <w:sz w:val="20"/>
        </w:rPr>
      </w:pPr>
    </w:p>
    <w:p w14:paraId="6293AC70" w14:textId="77777777" w:rsidR="00391E8F" w:rsidRDefault="00391E8F">
      <w:pPr>
        <w:pStyle w:val="BodyText"/>
        <w:rPr>
          <w:rFonts w:ascii="MS Gothic"/>
          <w:sz w:val="20"/>
        </w:rPr>
      </w:pPr>
    </w:p>
    <w:p w14:paraId="6293AC71" w14:textId="77777777" w:rsidR="00391E8F" w:rsidRDefault="00391E8F">
      <w:pPr>
        <w:pStyle w:val="BodyText"/>
        <w:rPr>
          <w:rFonts w:ascii="MS Gothic"/>
          <w:sz w:val="20"/>
        </w:rPr>
      </w:pPr>
    </w:p>
    <w:p w14:paraId="6293AC72" w14:textId="77777777" w:rsidR="00391E8F" w:rsidRDefault="00391E8F">
      <w:pPr>
        <w:pStyle w:val="BodyText"/>
        <w:rPr>
          <w:rFonts w:ascii="MS Gothic"/>
          <w:sz w:val="20"/>
        </w:rPr>
      </w:pPr>
    </w:p>
    <w:p w14:paraId="6293AC73" w14:textId="77777777" w:rsidR="00391E8F" w:rsidRDefault="00391E8F">
      <w:pPr>
        <w:pStyle w:val="BodyText"/>
        <w:rPr>
          <w:rFonts w:ascii="MS Gothic"/>
          <w:sz w:val="20"/>
        </w:rPr>
      </w:pPr>
    </w:p>
    <w:p w14:paraId="6293AC74" w14:textId="77777777" w:rsidR="00391E8F" w:rsidRDefault="00391E8F">
      <w:pPr>
        <w:pStyle w:val="BodyText"/>
        <w:rPr>
          <w:rFonts w:ascii="MS Gothic"/>
          <w:sz w:val="20"/>
        </w:rPr>
      </w:pPr>
    </w:p>
    <w:p w14:paraId="6293AC75" w14:textId="77777777" w:rsidR="00391E8F" w:rsidRDefault="00391E8F">
      <w:pPr>
        <w:pStyle w:val="BodyText"/>
        <w:rPr>
          <w:rFonts w:ascii="MS Gothic"/>
          <w:sz w:val="20"/>
        </w:rPr>
      </w:pPr>
    </w:p>
    <w:p w14:paraId="6293AC76" w14:textId="77777777" w:rsidR="00391E8F" w:rsidRDefault="00391E8F">
      <w:pPr>
        <w:pStyle w:val="BodyText"/>
        <w:rPr>
          <w:rFonts w:ascii="MS Gothic"/>
          <w:sz w:val="20"/>
        </w:rPr>
      </w:pPr>
    </w:p>
    <w:p w14:paraId="6293AC77" w14:textId="77777777" w:rsidR="00391E8F" w:rsidRDefault="00391E8F">
      <w:pPr>
        <w:pStyle w:val="BodyText"/>
        <w:rPr>
          <w:rFonts w:ascii="MS Gothic"/>
          <w:sz w:val="20"/>
        </w:rPr>
      </w:pPr>
    </w:p>
    <w:p w14:paraId="6293AC78" w14:textId="77777777" w:rsidR="00391E8F" w:rsidRDefault="00391E8F">
      <w:pPr>
        <w:pStyle w:val="BodyText"/>
        <w:rPr>
          <w:rFonts w:ascii="MS Gothic"/>
          <w:sz w:val="20"/>
        </w:rPr>
      </w:pPr>
    </w:p>
    <w:p w14:paraId="6293AC79" w14:textId="77777777" w:rsidR="00391E8F" w:rsidRDefault="00391E8F">
      <w:pPr>
        <w:pStyle w:val="BodyText"/>
        <w:rPr>
          <w:rFonts w:ascii="MS Gothic"/>
          <w:sz w:val="20"/>
        </w:rPr>
      </w:pPr>
    </w:p>
    <w:p w14:paraId="6293AC7A" w14:textId="77777777" w:rsidR="00391E8F" w:rsidRDefault="00391E8F">
      <w:pPr>
        <w:pStyle w:val="BodyText"/>
        <w:rPr>
          <w:rFonts w:ascii="MS Gothic"/>
          <w:sz w:val="20"/>
        </w:rPr>
      </w:pPr>
    </w:p>
    <w:p w14:paraId="6293AC7B" w14:textId="77777777" w:rsidR="00391E8F" w:rsidRDefault="00391E8F">
      <w:pPr>
        <w:pStyle w:val="BodyText"/>
        <w:rPr>
          <w:rFonts w:ascii="MS Gothic"/>
          <w:sz w:val="20"/>
        </w:rPr>
      </w:pPr>
    </w:p>
    <w:p w14:paraId="6293AC7C" w14:textId="77777777" w:rsidR="00391E8F" w:rsidRDefault="00391E8F">
      <w:pPr>
        <w:pStyle w:val="BodyText"/>
        <w:rPr>
          <w:rFonts w:ascii="MS Gothic"/>
          <w:sz w:val="20"/>
        </w:rPr>
      </w:pPr>
    </w:p>
    <w:p w14:paraId="6293AC7D" w14:textId="77777777" w:rsidR="00391E8F" w:rsidRDefault="00391E8F">
      <w:pPr>
        <w:pStyle w:val="BodyText"/>
        <w:rPr>
          <w:rFonts w:ascii="MS Gothic"/>
          <w:sz w:val="20"/>
        </w:rPr>
      </w:pPr>
    </w:p>
    <w:p w14:paraId="6293AC7E" w14:textId="77777777" w:rsidR="00391E8F" w:rsidRDefault="00391E8F">
      <w:pPr>
        <w:pStyle w:val="BodyText"/>
        <w:rPr>
          <w:rFonts w:ascii="MS Gothic"/>
          <w:sz w:val="20"/>
        </w:rPr>
      </w:pPr>
    </w:p>
    <w:p w14:paraId="6293AC7F" w14:textId="77777777" w:rsidR="00391E8F" w:rsidRDefault="00391E8F">
      <w:pPr>
        <w:pStyle w:val="BodyText"/>
        <w:rPr>
          <w:rFonts w:ascii="MS Gothic"/>
          <w:sz w:val="20"/>
        </w:rPr>
      </w:pPr>
    </w:p>
    <w:p w14:paraId="6293AC80" w14:textId="77777777" w:rsidR="00391E8F" w:rsidRDefault="00391E8F">
      <w:pPr>
        <w:pStyle w:val="BodyText"/>
        <w:rPr>
          <w:rFonts w:ascii="MS Gothic"/>
          <w:sz w:val="20"/>
        </w:rPr>
      </w:pPr>
    </w:p>
    <w:p w14:paraId="6293AC81" w14:textId="77777777" w:rsidR="00391E8F" w:rsidRDefault="00391E8F">
      <w:pPr>
        <w:pStyle w:val="BodyText"/>
        <w:spacing w:before="137"/>
        <w:rPr>
          <w:rFonts w:ascii="MS Gothic"/>
          <w:sz w:val="20"/>
        </w:rPr>
      </w:pPr>
    </w:p>
    <w:p w14:paraId="6293AC82" w14:textId="77777777" w:rsidR="00391E8F" w:rsidRDefault="00F9490E">
      <w:pPr>
        <w:pStyle w:val="BodyText"/>
        <w:ind w:left="4927"/>
        <w:rPr>
          <w:rFonts w:ascii="MS Gothic"/>
          <w:sz w:val="20"/>
        </w:rPr>
      </w:pPr>
      <w:r>
        <w:rPr>
          <w:rFonts w:ascii="MS Gothic"/>
          <w:noProof/>
          <w:sz w:val="20"/>
        </w:rPr>
        <w:drawing>
          <wp:inline distT="0" distB="0" distL="0" distR="0" wp14:anchorId="6293AC99" wp14:editId="6293AC9A">
            <wp:extent cx="1320164" cy="1320164"/>
            <wp:effectExtent l="0" t="0" r="0" b="0"/>
            <wp:docPr id="10" name="Image 10" descr="A logo with a green cross and blue circl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logo with a green cross and blue circles  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AC83" w14:textId="77777777" w:rsidR="00391E8F" w:rsidRDefault="00391E8F">
      <w:pPr>
        <w:pStyle w:val="BodyText"/>
        <w:spacing w:before="124"/>
        <w:rPr>
          <w:rFonts w:ascii="MS Gothic"/>
        </w:rPr>
      </w:pPr>
    </w:p>
    <w:p w14:paraId="6293AC84" w14:textId="77777777" w:rsidR="00391E8F" w:rsidRDefault="00F9490E">
      <w:pPr>
        <w:pStyle w:val="BodyText"/>
        <w:spacing w:before="1"/>
        <w:ind w:left="360" w:right="509" w:hanging="4"/>
        <w:jc w:val="center"/>
        <w:rPr>
          <w:rFonts w:ascii="Calibri" w:hAnsi="Calibri"/>
        </w:rPr>
      </w:pPr>
      <w:r>
        <w:rPr>
          <w:rFonts w:ascii="Calibri" w:hAnsi="Calibri"/>
        </w:rPr>
        <w:t>eternalHealth is an HMO plan with a Medicare Contract for HMO and PPO offerings. Enrollment in eternalHealth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depends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contract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renewal.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benefit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provided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list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every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that we cover or list every limitation or exclusion. To get a complete list of services we cover, please call 1-800- 680-4568 (TTY 711) and request the “Evidence of Coverage” or access it online at </w:t>
      </w:r>
      <w:hyperlink r:id="rId20">
        <w:r>
          <w:rPr>
            <w:rFonts w:ascii="Calibri" w:hAnsi="Calibri"/>
          </w:rPr>
          <w:t>www.eternalHealth.com</w:t>
        </w:r>
      </w:hyperlink>
      <w:r>
        <w:rPr>
          <w:rFonts w:ascii="Calibri" w:hAnsi="Calibri"/>
        </w:rPr>
        <w:t>.</w:t>
      </w:r>
    </w:p>
    <w:p w14:paraId="6293AC85" w14:textId="77777777" w:rsidR="00391E8F" w:rsidRDefault="00391E8F"/>
    <w:p w14:paraId="6293AC86" w14:textId="77777777" w:rsidR="00391E8F" w:rsidRDefault="00391E8F"/>
    <w:p w14:paraId="6293AC87" w14:textId="77777777" w:rsidR="00391E8F" w:rsidRDefault="00391E8F">
      <w:pPr>
        <w:spacing w:before="57"/>
      </w:pPr>
    </w:p>
    <w:p w14:paraId="6293AC88" w14:textId="77777777" w:rsidR="00391E8F" w:rsidRDefault="00F9490E">
      <w:pPr>
        <w:spacing w:before="1"/>
        <w:ind w:left="360"/>
        <w:rPr>
          <w:b/>
        </w:rPr>
      </w:pPr>
      <w:r>
        <w:rPr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b/>
        </w:rPr>
        <w:t>eternalHealth</w:t>
      </w:r>
      <w:r>
        <w:rPr>
          <w:b/>
          <w:spacing w:val="-5"/>
        </w:rPr>
        <w:t xml:space="preserve"> </w:t>
      </w:r>
      <w:r>
        <w:rPr>
          <w:b/>
        </w:rPr>
        <w:t>Valor</w:t>
      </w:r>
      <w:r>
        <w:rPr>
          <w:b/>
          <w:spacing w:val="-5"/>
        </w:rPr>
        <w:t xml:space="preserve"> </w:t>
      </w:r>
      <w:r>
        <w:rPr>
          <w:b/>
        </w:rPr>
        <w:t>Give</w:t>
      </w:r>
      <w:r>
        <w:rPr>
          <w:b/>
          <w:spacing w:val="-4"/>
        </w:rPr>
        <w:t xml:space="preserve"> </w:t>
      </w:r>
      <w:r>
        <w:rPr>
          <w:b/>
        </w:rPr>
        <w:t>Back</w:t>
      </w:r>
      <w:r>
        <w:rPr>
          <w:b/>
          <w:spacing w:val="-7"/>
        </w:rPr>
        <w:t xml:space="preserve"> </w:t>
      </w:r>
      <w:r>
        <w:rPr>
          <w:b/>
        </w:rPr>
        <w:t>HMO-POS</w:t>
      </w:r>
      <w:r>
        <w:rPr>
          <w:b/>
          <w:spacing w:val="-5"/>
        </w:rPr>
        <w:t xml:space="preserve"> </w:t>
      </w:r>
      <w:r>
        <w:rPr>
          <w:b/>
        </w:rPr>
        <w:t>Summary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Benefits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2025</w:t>
      </w:r>
    </w:p>
    <w:sectPr w:rsidR="00391E8F">
      <w:footerReference w:type="default" r:id="rId21"/>
      <w:pgSz w:w="12240" w:h="15840"/>
      <w:pgMar w:top="1820" w:right="360" w:bottom="280" w:left="360" w:header="0" w:footer="0" w:gutter="0"/>
      <w:pgBorders w:offsetFrom="page">
        <w:top w:val="single" w:sz="24" w:space="24" w:color="00ADDB"/>
        <w:left w:val="single" w:sz="24" w:space="24" w:color="00ADDB"/>
        <w:bottom w:val="single" w:sz="24" w:space="24" w:color="00ADDB"/>
        <w:right w:val="single" w:sz="24" w:space="24" w:color="00ADDB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ACA3" w14:textId="77777777" w:rsidR="00F9490E" w:rsidRDefault="00F9490E">
      <w:r>
        <w:separator/>
      </w:r>
    </w:p>
  </w:endnote>
  <w:endnote w:type="continuationSeparator" w:id="0">
    <w:p w14:paraId="6293ACA5" w14:textId="77777777" w:rsidR="00F9490E" w:rsidRDefault="00F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C9B" w14:textId="77777777" w:rsidR="00391E8F" w:rsidRDefault="00F949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0848" behindDoc="1" locked="0" layoutInCell="1" allowOverlap="1" wp14:anchorId="6293AC9F" wp14:editId="6293ACA0">
              <wp:simplePos x="0" y="0"/>
              <wp:positionH relativeFrom="page">
                <wp:posOffset>419100</wp:posOffset>
              </wp:positionH>
              <wp:positionV relativeFrom="page">
                <wp:posOffset>9434576</wp:posOffset>
              </wp:positionV>
              <wp:extent cx="415036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03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3ACA4" w14:textId="77777777" w:rsidR="00391E8F" w:rsidRDefault="00F9490E">
                          <w:pPr>
                            <w:spacing w:line="264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eternalHealth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Valor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Give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Back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HMO-POS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Summary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Benefits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3AC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3pt;margin-top:742.9pt;width:326.8pt;height:14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" filled="f" stroked="f">
              <v:textbox inset="0,0,0,0">
                <w:txbxContent>
                  <w:p w14:paraId="6293ACA4" w14:textId="77777777" w:rsidR="00391E8F" w:rsidRDefault="00F9490E">
                    <w:pPr>
                      <w:spacing w:line="264" w:lineRule="exact"/>
                      <w:ind w:left="60"/>
                      <w:rPr>
                        <w:b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</w:rPr>
                      <w:t>eternalHealth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Valor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Give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Back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HMO-POS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Summary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Benefits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C9C" w14:textId="77777777" w:rsidR="00391E8F" w:rsidRDefault="00391E8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C9D" w14:textId="77777777" w:rsidR="00391E8F" w:rsidRDefault="00391E8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C9E" w14:textId="77777777" w:rsidR="00391E8F" w:rsidRDefault="00391E8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AC9F" w14:textId="77777777" w:rsidR="00F9490E" w:rsidRDefault="00F9490E">
      <w:r>
        <w:separator/>
      </w:r>
    </w:p>
  </w:footnote>
  <w:footnote w:type="continuationSeparator" w:id="0">
    <w:p w14:paraId="6293ACA1" w14:textId="77777777" w:rsidR="00F9490E" w:rsidRDefault="00F9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891"/>
    <w:multiLevelType w:val="hybridMultilevel"/>
    <w:tmpl w:val="A8925664"/>
    <w:lvl w:ilvl="0" w:tplc="BE8C9F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C80492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C98230C2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046270B4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 w:tplc="239A4DC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F1140DC8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0D967194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7" w:tplc="A3CA2F26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8" w:tplc="493ABA52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A928BC"/>
    <w:multiLevelType w:val="hybridMultilevel"/>
    <w:tmpl w:val="C88C2BA2"/>
    <w:lvl w:ilvl="0" w:tplc="534631AC">
      <w:numFmt w:val="bullet"/>
      <w:lvlText w:val="•"/>
      <w:lvlJc w:val="left"/>
      <w:pPr>
        <w:ind w:left="10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7C0D00">
      <w:numFmt w:val="bullet"/>
      <w:lvlText w:val="•"/>
      <w:lvlJc w:val="left"/>
      <w:pPr>
        <w:ind w:left="422" w:hanging="175"/>
      </w:pPr>
      <w:rPr>
        <w:rFonts w:hint="default"/>
        <w:lang w:val="en-US" w:eastAsia="en-US" w:bidi="ar-SA"/>
      </w:rPr>
    </w:lvl>
    <w:lvl w:ilvl="2" w:tplc="35E03D22">
      <w:numFmt w:val="bullet"/>
      <w:lvlText w:val="•"/>
      <w:lvlJc w:val="left"/>
      <w:pPr>
        <w:ind w:left="744" w:hanging="175"/>
      </w:pPr>
      <w:rPr>
        <w:rFonts w:hint="default"/>
        <w:lang w:val="en-US" w:eastAsia="en-US" w:bidi="ar-SA"/>
      </w:rPr>
    </w:lvl>
    <w:lvl w:ilvl="3" w:tplc="CBF4E71A">
      <w:numFmt w:val="bullet"/>
      <w:lvlText w:val="•"/>
      <w:lvlJc w:val="left"/>
      <w:pPr>
        <w:ind w:left="1066" w:hanging="175"/>
      </w:pPr>
      <w:rPr>
        <w:rFonts w:hint="default"/>
        <w:lang w:val="en-US" w:eastAsia="en-US" w:bidi="ar-SA"/>
      </w:rPr>
    </w:lvl>
    <w:lvl w:ilvl="4" w:tplc="660A1DC6">
      <w:numFmt w:val="bullet"/>
      <w:lvlText w:val="•"/>
      <w:lvlJc w:val="left"/>
      <w:pPr>
        <w:ind w:left="1388" w:hanging="175"/>
      </w:pPr>
      <w:rPr>
        <w:rFonts w:hint="default"/>
        <w:lang w:val="en-US" w:eastAsia="en-US" w:bidi="ar-SA"/>
      </w:rPr>
    </w:lvl>
    <w:lvl w:ilvl="5" w:tplc="9AB6DD02">
      <w:numFmt w:val="bullet"/>
      <w:lvlText w:val="•"/>
      <w:lvlJc w:val="left"/>
      <w:pPr>
        <w:ind w:left="1711" w:hanging="175"/>
      </w:pPr>
      <w:rPr>
        <w:rFonts w:hint="default"/>
        <w:lang w:val="en-US" w:eastAsia="en-US" w:bidi="ar-SA"/>
      </w:rPr>
    </w:lvl>
    <w:lvl w:ilvl="6" w:tplc="18409CAE">
      <w:numFmt w:val="bullet"/>
      <w:lvlText w:val="•"/>
      <w:lvlJc w:val="left"/>
      <w:pPr>
        <w:ind w:left="2033" w:hanging="175"/>
      </w:pPr>
      <w:rPr>
        <w:rFonts w:hint="default"/>
        <w:lang w:val="en-US" w:eastAsia="en-US" w:bidi="ar-SA"/>
      </w:rPr>
    </w:lvl>
    <w:lvl w:ilvl="7" w:tplc="30E8B346">
      <w:numFmt w:val="bullet"/>
      <w:lvlText w:val="•"/>
      <w:lvlJc w:val="left"/>
      <w:pPr>
        <w:ind w:left="2355" w:hanging="175"/>
      </w:pPr>
      <w:rPr>
        <w:rFonts w:hint="default"/>
        <w:lang w:val="en-US" w:eastAsia="en-US" w:bidi="ar-SA"/>
      </w:rPr>
    </w:lvl>
    <w:lvl w:ilvl="8" w:tplc="170A2392">
      <w:numFmt w:val="bullet"/>
      <w:lvlText w:val="•"/>
      <w:lvlJc w:val="left"/>
      <w:pPr>
        <w:ind w:left="2677" w:hanging="175"/>
      </w:pPr>
      <w:rPr>
        <w:rFonts w:hint="default"/>
        <w:lang w:val="en-US" w:eastAsia="en-US" w:bidi="ar-SA"/>
      </w:rPr>
    </w:lvl>
  </w:abstractNum>
  <w:abstractNum w:abstractNumId="2" w15:restartNumberingAfterBreak="0">
    <w:nsid w:val="21FC0B01"/>
    <w:multiLevelType w:val="hybridMultilevel"/>
    <w:tmpl w:val="C7160E8C"/>
    <w:lvl w:ilvl="0" w:tplc="64D82616">
      <w:numFmt w:val="bullet"/>
      <w:lvlText w:val="•"/>
      <w:lvlJc w:val="left"/>
      <w:pPr>
        <w:ind w:left="10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4808DC">
      <w:numFmt w:val="bullet"/>
      <w:lvlText w:val="•"/>
      <w:lvlJc w:val="left"/>
      <w:pPr>
        <w:ind w:left="413" w:hanging="175"/>
      </w:pPr>
      <w:rPr>
        <w:rFonts w:hint="default"/>
        <w:lang w:val="en-US" w:eastAsia="en-US" w:bidi="ar-SA"/>
      </w:rPr>
    </w:lvl>
    <w:lvl w:ilvl="2" w:tplc="2F1C9F60">
      <w:numFmt w:val="bullet"/>
      <w:lvlText w:val="•"/>
      <w:lvlJc w:val="left"/>
      <w:pPr>
        <w:ind w:left="726" w:hanging="175"/>
      </w:pPr>
      <w:rPr>
        <w:rFonts w:hint="default"/>
        <w:lang w:val="en-US" w:eastAsia="en-US" w:bidi="ar-SA"/>
      </w:rPr>
    </w:lvl>
    <w:lvl w:ilvl="3" w:tplc="A90CDEBA">
      <w:numFmt w:val="bullet"/>
      <w:lvlText w:val="•"/>
      <w:lvlJc w:val="left"/>
      <w:pPr>
        <w:ind w:left="1039" w:hanging="175"/>
      </w:pPr>
      <w:rPr>
        <w:rFonts w:hint="default"/>
        <w:lang w:val="en-US" w:eastAsia="en-US" w:bidi="ar-SA"/>
      </w:rPr>
    </w:lvl>
    <w:lvl w:ilvl="4" w:tplc="10E80F80">
      <w:numFmt w:val="bullet"/>
      <w:lvlText w:val="•"/>
      <w:lvlJc w:val="left"/>
      <w:pPr>
        <w:ind w:left="1352" w:hanging="175"/>
      </w:pPr>
      <w:rPr>
        <w:rFonts w:hint="default"/>
        <w:lang w:val="en-US" w:eastAsia="en-US" w:bidi="ar-SA"/>
      </w:rPr>
    </w:lvl>
    <w:lvl w:ilvl="5" w:tplc="F0766EF4">
      <w:numFmt w:val="bullet"/>
      <w:lvlText w:val="•"/>
      <w:lvlJc w:val="left"/>
      <w:pPr>
        <w:ind w:left="1665" w:hanging="175"/>
      </w:pPr>
      <w:rPr>
        <w:rFonts w:hint="default"/>
        <w:lang w:val="en-US" w:eastAsia="en-US" w:bidi="ar-SA"/>
      </w:rPr>
    </w:lvl>
    <w:lvl w:ilvl="6" w:tplc="10DC2112">
      <w:numFmt w:val="bullet"/>
      <w:lvlText w:val="•"/>
      <w:lvlJc w:val="left"/>
      <w:pPr>
        <w:ind w:left="1978" w:hanging="175"/>
      </w:pPr>
      <w:rPr>
        <w:rFonts w:hint="default"/>
        <w:lang w:val="en-US" w:eastAsia="en-US" w:bidi="ar-SA"/>
      </w:rPr>
    </w:lvl>
    <w:lvl w:ilvl="7" w:tplc="FB56A33A">
      <w:numFmt w:val="bullet"/>
      <w:lvlText w:val="•"/>
      <w:lvlJc w:val="left"/>
      <w:pPr>
        <w:ind w:left="2291" w:hanging="175"/>
      </w:pPr>
      <w:rPr>
        <w:rFonts w:hint="default"/>
        <w:lang w:val="en-US" w:eastAsia="en-US" w:bidi="ar-SA"/>
      </w:rPr>
    </w:lvl>
    <w:lvl w:ilvl="8" w:tplc="8FA8B0CE">
      <w:numFmt w:val="bullet"/>
      <w:lvlText w:val="•"/>
      <w:lvlJc w:val="left"/>
      <w:pPr>
        <w:ind w:left="2604" w:hanging="175"/>
      </w:pPr>
      <w:rPr>
        <w:rFonts w:hint="default"/>
        <w:lang w:val="en-US" w:eastAsia="en-US" w:bidi="ar-SA"/>
      </w:rPr>
    </w:lvl>
  </w:abstractNum>
  <w:abstractNum w:abstractNumId="3" w15:restartNumberingAfterBreak="0">
    <w:nsid w:val="31735793"/>
    <w:multiLevelType w:val="hybridMultilevel"/>
    <w:tmpl w:val="BFE8A464"/>
    <w:lvl w:ilvl="0" w:tplc="283AA620">
      <w:numFmt w:val="bullet"/>
      <w:lvlText w:val="•"/>
      <w:lvlJc w:val="left"/>
      <w:pPr>
        <w:ind w:left="10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CCCEC">
      <w:numFmt w:val="bullet"/>
      <w:lvlText w:val="•"/>
      <w:lvlJc w:val="left"/>
      <w:pPr>
        <w:ind w:left="413" w:hanging="175"/>
      </w:pPr>
      <w:rPr>
        <w:rFonts w:hint="default"/>
        <w:lang w:val="en-US" w:eastAsia="en-US" w:bidi="ar-SA"/>
      </w:rPr>
    </w:lvl>
    <w:lvl w:ilvl="2" w:tplc="36AE32DE">
      <w:numFmt w:val="bullet"/>
      <w:lvlText w:val="•"/>
      <w:lvlJc w:val="left"/>
      <w:pPr>
        <w:ind w:left="726" w:hanging="175"/>
      </w:pPr>
      <w:rPr>
        <w:rFonts w:hint="default"/>
        <w:lang w:val="en-US" w:eastAsia="en-US" w:bidi="ar-SA"/>
      </w:rPr>
    </w:lvl>
    <w:lvl w:ilvl="3" w:tplc="DD0E0154">
      <w:numFmt w:val="bullet"/>
      <w:lvlText w:val="•"/>
      <w:lvlJc w:val="left"/>
      <w:pPr>
        <w:ind w:left="1039" w:hanging="175"/>
      </w:pPr>
      <w:rPr>
        <w:rFonts w:hint="default"/>
        <w:lang w:val="en-US" w:eastAsia="en-US" w:bidi="ar-SA"/>
      </w:rPr>
    </w:lvl>
    <w:lvl w:ilvl="4" w:tplc="3CC0F6D4">
      <w:numFmt w:val="bullet"/>
      <w:lvlText w:val="•"/>
      <w:lvlJc w:val="left"/>
      <w:pPr>
        <w:ind w:left="1352" w:hanging="175"/>
      </w:pPr>
      <w:rPr>
        <w:rFonts w:hint="default"/>
        <w:lang w:val="en-US" w:eastAsia="en-US" w:bidi="ar-SA"/>
      </w:rPr>
    </w:lvl>
    <w:lvl w:ilvl="5" w:tplc="D35CFCAC">
      <w:numFmt w:val="bullet"/>
      <w:lvlText w:val="•"/>
      <w:lvlJc w:val="left"/>
      <w:pPr>
        <w:ind w:left="1665" w:hanging="175"/>
      </w:pPr>
      <w:rPr>
        <w:rFonts w:hint="default"/>
        <w:lang w:val="en-US" w:eastAsia="en-US" w:bidi="ar-SA"/>
      </w:rPr>
    </w:lvl>
    <w:lvl w:ilvl="6" w:tplc="DC228208">
      <w:numFmt w:val="bullet"/>
      <w:lvlText w:val="•"/>
      <w:lvlJc w:val="left"/>
      <w:pPr>
        <w:ind w:left="1978" w:hanging="175"/>
      </w:pPr>
      <w:rPr>
        <w:rFonts w:hint="default"/>
        <w:lang w:val="en-US" w:eastAsia="en-US" w:bidi="ar-SA"/>
      </w:rPr>
    </w:lvl>
    <w:lvl w:ilvl="7" w:tplc="CFC8D7A6">
      <w:numFmt w:val="bullet"/>
      <w:lvlText w:val="•"/>
      <w:lvlJc w:val="left"/>
      <w:pPr>
        <w:ind w:left="2291" w:hanging="175"/>
      </w:pPr>
      <w:rPr>
        <w:rFonts w:hint="default"/>
        <w:lang w:val="en-US" w:eastAsia="en-US" w:bidi="ar-SA"/>
      </w:rPr>
    </w:lvl>
    <w:lvl w:ilvl="8" w:tplc="93BAB6B8">
      <w:numFmt w:val="bullet"/>
      <w:lvlText w:val="•"/>
      <w:lvlJc w:val="left"/>
      <w:pPr>
        <w:ind w:left="2604" w:hanging="175"/>
      </w:pPr>
      <w:rPr>
        <w:rFonts w:hint="default"/>
        <w:lang w:val="en-US" w:eastAsia="en-US" w:bidi="ar-SA"/>
      </w:rPr>
    </w:lvl>
  </w:abstractNum>
  <w:abstractNum w:abstractNumId="4" w15:restartNumberingAfterBreak="0">
    <w:nsid w:val="3C066E44"/>
    <w:multiLevelType w:val="hybridMultilevel"/>
    <w:tmpl w:val="D1425384"/>
    <w:lvl w:ilvl="0" w:tplc="6186B6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74B2D0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ar-SA"/>
      </w:rPr>
    </w:lvl>
    <w:lvl w:ilvl="2" w:tplc="6A3A9BB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3" w:tplc="4A121AD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6272308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 w:tplc="0826D63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6" w:tplc="5D3EA13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7" w:tplc="6B3C7B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8" w:tplc="C910DE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3A0016"/>
    <w:multiLevelType w:val="hybridMultilevel"/>
    <w:tmpl w:val="10805254"/>
    <w:lvl w:ilvl="0" w:tplc="ED86C7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3C022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2FA8B95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F2CAB86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E408CA26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5" w:tplc="A6545A22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330A76E0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043CF488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8" w:tplc="C4F462E8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E57D16"/>
    <w:multiLevelType w:val="hybridMultilevel"/>
    <w:tmpl w:val="33FA4A94"/>
    <w:lvl w:ilvl="0" w:tplc="76C4A35C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8C5070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2" w:tplc="595A51E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4E2C7B6A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05C48FA6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45F06740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69CC2560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1F1491E6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 w:tplc="8A9C0DA6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A983807"/>
    <w:multiLevelType w:val="hybridMultilevel"/>
    <w:tmpl w:val="66E4A052"/>
    <w:lvl w:ilvl="0" w:tplc="E428657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B781A98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2" w:tplc="797C0A4A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3" w:tplc="0F98AE5A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4" w:tplc="685E4B1E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5" w:tplc="487666EE"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6" w:tplc="433CC434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7" w:tplc="80AA982E">
      <w:numFmt w:val="bullet"/>
      <w:lvlText w:val="•"/>
      <w:lvlJc w:val="left"/>
      <w:pPr>
        <w:ind w:left="4235" w:hanging="361"/>
      </w:pPr>
      <w:rPr>
        <w:rFonts w:hint="default"/>
        <w:lang w:val="en-US" w:eastAsia="en-US" w:bidi="ar-SA"/>
      </w:rPr>
    </w:lvl>
    <w:lvl w:ilvl="8" w:tplc="A17A485A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15367DC"/>
    <w:multiLevelType w:val="hybridMultilevel"/>
    <w:tmpl w:val="6E58A4D2"/>
    <w:lvl w:ilvl="0" w:tplc="7A2687C8">
      <w:numFmt w:val="bullet"/>
      <w:lvlText w:val="☐"/>
      <w:lvlJc w:val="left"/>
      <w:pPr>
        <w:ind w:left="1128" w:hanging="208"/>
      </w:pPr>
      <w:rPr>
        <w:rFonts w:ascii="Segoe UI Symbol" w:eastAsia="Segoe UI Symbol" w:hAnsi="Segoe UI Symbol" w:cs="Segoe UI Symbol" w:hint="default"/>
        <w:spacing w:val="-1"/>
        <w:w w:val="90"/>
        <w:lang w:val="en-US" w:eastAsia="en-US" w:bidi="ar-SA"/>
      </w:rPr>
    </w:lvl>
    <w:lvl w:ilvl="1" w:tplc="6E1C8B72">
      <w:numFmt w:val="bullet"/>
      <w:lvlText w:val="•"/>
      <w:lvlJc w:val="left"/>
      <w:pPr>
        <w:ind w:left="2160" w:hanging="208"/>
      </w:pPr>
      <w:rPr>
        <w:rFonts w:hint="default"/>
        <w:lang w:val="en-US" w:eastAsia="en-US" w:bidi="ar-SA"/>
      </w:rPr>
    </w:lvl>
    <w:lvl w:ilvl="2" w:tplc="0060B1A0">
      <w:numFmt w:val="bullet"/>
      <w:lvlText w:val="•"/>
      <w:lvlJc w:val="left"/>
      <w:pPr>
        <w:ind w:left="3200" w:hanging="208"/>
      </w:pPr>
      <w:rPr>
        <w:rFonts w:hint="default"/>
        <w:lang w:val="en-US" w:eastAsia="en-US" w:bidi="ar-SA"/>
      </w:rPr>
    </w:lvl>
    <w:lvl w:ilvl="3" w:tplc="BA56FF90">
      <w:numFmt w:val="bullet"/>
      <w:lvlText w:val="•"/>
      <w:lvlJc w:val="left"/>
      <w:pPr>
        <w:ind w:left="4240" w:hanging="208"/>
      </w:pPr>
      <w:rPr>
        <w:rFonts w:hint="default"/>
        <w:lang w:val="en-US" w:eastAsia="en-US" w:bidi="ar-SA"/>
      </w:rPr>
    </w:lvl>
    <w:lvl w:ilvl="4" w:tplc="E37A8386">
      <w:numFmt w:val="bullet"/>
      <w:lvlText w:val="•"/>
      <w:lvlJc w:val="left"/>
      <w:pPr>
        <w:ind w:left="5280" w:hanging="208"/>
      </w:pPr>
      <w:rPr>
        <w:rFonts w:hint="default"/>
        <w:lang w:val="en-US" w:eastAsia="en-US" w:bidi="ar-SA"/>
      </w:rPr>
    </w:lvl>
    <w:lvl w:ilvl="5" w:tplc="4F1EA36E">
      <w:numFmt w:val="bullet"/>
      <w:lvlText w:val="•"/>
      <w:lvlJc w:val="left"/>
      <w:pPr>
        <w:ind w:left="6320" w:hanging="208"/>
      </w:pPr>
      <w:rPr>
        <w:rFonts w:hint="default"/>
        <w:lang w:val="en-US" w:eastAsia="en-US" w:bidi="ar-SA"/>
      </w:rPr>
    </w:lvl>
    <w:lvl w:ilvl="6" w:tplc="46C43B94">
      <w:numFmt w:val="bullet"/>
      <w:lvlText w:val="•"/>
      <w:lvlJc w:val="left"/>
      <w:pPr>
        <w:ind w:left="7360" w:hanging="208"/>
      </w:pPr>
      <w:rPr>
        <w:rFonts w:hint="default"/>
        <w:lang w:val="en-US" w:eastAsia="en-US" w:bidi="ar-SA"/>
      </w:rPr>
    </w:lvl>
    <w:lvl w:ilvl="7" w:tplc="0D1A0150">
      <w:numFmt w:val="bullet"/>
      <w:lvlText w:val="•"/>
      <w:lvlJc w:val="left"/>
      <w:pPr>
        <w:ind w:left="8400" w:hanging="208"/>
      </w:pPr>
      <w:rPr>
        <w:rFonts w:hint="default"/>
        <w:lang w:val="en-US" w:eastAsia="en-US" w:bidi="ar-SA"/>
      </w:rPr>
    </w:lvl>
    <w:lvl w:ilvl="8" w:tplc="CC824DFE">
      <w:numFmt w:val="bullet"/>
      <w:lvlText w:val="•"/>
      <w:lvlJc w:val="left"/>
      <w:pPr>
        <w:ind w:left="9440" w:hanging="208"/>
      </w:pPr>
      <w:rPr>
        <w:rFonts w:hint="default"/>
        <w:lang w:val="en-US" w:eastAsia="en-US" w:bidi="ar-SA"/>
      </w:rPr>
    </w:lvl>
  </w:abstractNum>
  <w:abstractNum w:abstractNumId="9" w15:restartNumberingAfterBreak="0">
    <w:nsid w:val="6FEB555B"/>
    <w:multiLevelType w:val="hybridMultilevel"/>
    <w:tmpl w:val="BD3E983C"/>
    <w:lvl w:ilvl="0" w:tplc="9F0C0E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2098E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070E051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FCD6587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30C2D852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5" w:tplc="3F9479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55B6A018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2F2CFF68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8" w:tplc="D1401F04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B06808"/>
    <w:multiLevelType w:val="hybridMultilevel"/>
    <w:tmpl w:val="95984DE0"/>
    <w:lvl w:ilvl="0" w:tplc="E72AF160">
      <w:numFmt w:val="bullet"/>
      <w:lvlText w:val="•"/>
      <w:lvlJc w:val="left"/>
      <w:pPr>
        <w:ind w:left="10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9850EE">
      <w:numFmt w:val="bullet"/>
      <w:lvlText w:val="•"/>
      <w:lvlJc w:val="left"/>
      <w:pPr>
        <w:ind w:left="422" w:hanging="175"/>
      </w:pPr>
      <w:rPr>
        <w:rFonts w:hint="default"/>
        <w:lang w:val="en-US" w:eastAsia="en-US" w:bidi="ar-SA"/>
      </w:rPr>
    </w:lvl>
    <w:lvl w:ilvl="2" w:tplc="28B2B74C">
      <w:numFmt w:val="bullet"/>
      <w:lvlText w:val="•"/>
      <w:lvlJc w:val="left"/>
      <w:pPr>
        <w:ind w:left="744" w:hanging="175"/>
      </w:pPr>
      <w:rPr>
        <w:rFonts w:hint="default"/>
        <w:lang w:val="en-US" w:eastAsia="en-US" w:bidi="ar-SA"/>
      </w:rPr>
    </w:lvl>
    <w:lvl w:ilvl="3" w:tplc="4D786326">
      <w:numFmt w:val="bullet"/>
      <w:lvlText w:val="•"/>
      <w:lvlJc w:val="left"/>
      <w:pPr>
        <w:ind w:left="1066" w:hanging="175"/>
      </w:pPr>
      <w:rPr>
        <w:rFonts w:hint="default"/>
        <w:lang w:val="en-US" w:eastAsia="en-US" w:bidi="ar-SA"/>
      </w:rPr>
    </w:lvl>
    <w:lvl w:ilvl="4" w:tplc="21066C62">
      <w:numFmt w:val="bullet"/>
      <w:lvlText w:val="•"/>
      <w:lvlJc w:val="left"/>
      <w:pPr>
        <w:ind w:left="1388" w:hanging="175"/>
      </w:pPr>
      <w:rPr>
        <w:rFonts w:hint="default"/>
        <w:lang w:val="en-US" w:eastAsia="en-US" w:bidi="ar-SA"/>
      </w:rPr>
    </w:lvl>
    <w:lvl w:ilvl="5" w:tplc="83221FAC">
      <w:numFmt w:val="bullet"/>
      <w:lvlText w:val="•"/>
      <w:lvlJc w:val="left"/>
      <w:pPr>
        <w:ind w:left="1711" w:hanging="175"/>
      </w:pPr>
      <w:rPr>
        <w:rFonts w:hint="default"/>
        <w:lang w:val="en-US" w:eastAsia="en-US" w:bidi="ar-SA"/>
      </w:rPr>
    </w:lvl>
    <w:lvl w:ilvl="6" w:tplc="7C3C7056">
      <w:numFmt w:val="bullet"/>
      <w:lvlText w:val="•"/>
      <w:lvlJc w:val="left"/>
      <w:pPr>
        <w:ind w:left="2033" w:hanging="175"/>
      </w:pPr>
      <w:rPr>
        <w:rFonts w:hint="default"/>
        <w:lang w:val="en-US" w:eastAsia="en-US" w:bidi="ar-SA"/>
      </w:rPr>
    </w:lvl>
    <w:lvl w:ilvl="7" w:tplc="029EBC72">
      <w:numFmt w:val="bullet"/>
      <w:lvlText w:val="•"/>
      <w:lvlJc w:val="left"/>
      <w:pPr>
        <w:ind w:left="2355" w:hanging="175"/>
      </w:pPr>
      <w:rPr>
        <w:rFonts w:hint="default"/>
        <w:lang w:val="en-US" w:eastAsia="en-US" w:bidi="ar-SA"/>
      </w:rPr>
    </w:lvl>
    <w:lvl w:ilvl="8" w:tplc="0C207672">
      <w:numFmt w:val="bullet"/>
      <w:lvlText w:val="•"/>
      <w:lvlJc w:val="left"/>
      <w:pPr>
        <w:ind w:left="2677" w:hanging="175"/>
      </w:pPr>
      <w:rPr>
        <w:rFonts w:hint="default"/>
        <w:lang w:val="en-US" w:eastAsia="en-US" w:bidi="ar-SA"/>
      </w:rPr>
    </w:lvl>
  </w:abstractNum>
  <w:num w:numId="1" w16cid:durableId="671176058">
    <w:abstractNumId w:val="6"/>
  </w:num>
  <w:num w:numId="2" w16cid:durableId="2096051839">
    <w:abstractNumId w:val="8"/>
  </w:num>
  <w:num w:numId="3" w16cid:durableId="489374670">
    <w:abstractNumId w:val="0"/>
  </w:num>
  <w:num w:numId="4" w16cid:durableId="142354387">
    <w:abstractNumId w:val="3"/>
  </w:num>
  <w:num w:numId="5" w16cid:durableId="271206991">
    <w:abstractNumId w:val="1"/>
  </w:num>
  <w:num w:numId="6" w16cid:durableId="714546160">
    <w:abstractNumId w:val="4"/>
  </w:num>
  <w:num w:numId="7" w16cid:durableId="511649317">
    <w:abstractNumId w:val="5"/>
  </w:num>
  <w:num w:numId="8" w16cid:durableId="871695854">
    <w:abstractNumId w:val="9"/>
  </w:num>
  <w:num w:numId="9" w16cid:durableId="1561820085">
    <w:abstractNumId w:val="2"/>
  </w:num>
  <w:num w:numId="10" w16cid:durableId="1052000751">
    <w:abstractNumId w:val="10"/>
  </w:num>
  <w:num w:numId="11" w16cid:durableId="1926376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E8F"/>
    <w:rsid w:val="00391E8F"/>
    <w:rsid w:val="00BF649B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3A9CE"/>
  <w15:docId w15:val="{C1CC5C89-7E30-4C8F-885F-3E4C53E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Franklin Gothic Demi" w:eastAsia="Franklin Gothic Demi" w:hAnsi="Franklin Gothic Demi" w:cs="Franklin Gothic Demi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32"/>
      <w:ind w:left="3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6"/>
      <w:ind w:right="332"/>
      <w:jc w:val="right"/>
      <w:outlineLvl w:val="3"/>
    </w:pPr>
    <w:rPr>
      <w:rFonts w:ascii="Arial" w:eastAsia="Arial" w:hAnsi="Arial" w:cs="Arial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3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4"/>
      <w:szCs w:val="24"/>
    </w:rPr>
  </w:style>
  <w:style w:type="paragraph" w:styleId="Title">
    <w:name w:val="Title"/>
    <w:basedOn w:val="Normal"/>
    <w:uiPriority w:val="10"/>
    <w:qFormat/>
    <w:pPr>
      <w:ind w:left="107" w:right="108"/>
      <w:jc w:val="center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8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rnalhealth.com/" TargetMode="External"/><Relationship Id="rId13" Type="http://schemas.openxmlformats.org/officeDocument/2006/relationships/hyperlink" Target="http://www.eternalhealth.com/Forms-Documents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s://www.eternalhealth.com/for-members/forms-and-document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hhs.gov/ocr/complaints/index.html" TargetMode="External"/><Relationship Id="rId20" Type="http://schemas.openxmlformats.org/officeDocument/2006/relationships/hyperlink" Target="http://www.eternalhealt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crportal.hhs.gov/ocr/portal/lobby.js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ernalhealth.com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dicare.gov/" TargetMode="External"/><Relationship Id="rId14" Type="http://schemas.openxmlformats.org/officeDocument/2006/relationships/hyperlink" Target="mailto:compliance@eternalhealth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4245</Words>
  <Characters>22673</Characters>
  <Application>Microsoft Office Word</Application>
  <DocSecurity>4</DocSecurity>
  <Lines>1259</Lines>
  <Paragraphs>672</Paragraphs>
  <ScaleCrop>false</ScaleCrop>
  <Company/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eternalHealth Valor Give Back HMO-POS Summary of Benefits 2025</dc:title>
  <dc:creator>Soumya Mehrotra</dc:creator>
  <cp:lastModifiedBy>Jena Boyce</cp:lastModifiedBy>
  <cp:revision>2</cp:revision>
  <dcterms:created xsi:type="dcterms:W3CDTF">2025-10-01T18:36:00Z</dcterms:created>
  <dcterms:modified xsi:type="dcterms:W3CDTF">2025-10-01T18:36:00Z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